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3347" w14:textId="77777777" w:rsidR="00E03A51" w:rsidRPr="00966443" w:rsidRDefault="00E03A51" w:rsidP="005D4A4E">
      <w:pPr>
        <w:ind w:left="142" w:right="-91"/>
        <w:jc w:val="center"/>
        <w:rPr>
          <w:b/>
          <w:color w:val="000000" w:themeColor="text1"/>
          <w:sz w:val="10"/>
          <w:szCs w:val="10"/>
        </w:rPr>
      </w:pPr>
      <w:bookmarkStart w:id="0" w:name="_Hlk165622797"/>
      <w:bookmarkEnd w:id="0"/>
    </w:p>
    <w:p w14:paraId="74B6B291" w14:textId="77777777" w:rsidR="00C27C5C" w:rsidRDefault="00C27C5C" w:rsidP="00C27C5C">
      <w:pPr>
        <w:ind w:left="142" w:right="-91"/>
        <w:jc w:val="center"/>
        <w:rPr>
          <w:b/>
          <w:color w:val="000000" w:themeColor="text1"/>
          <w:sz w:val="24"/>
          <w:szCs w:val="24"/>
        </w:rPr>
      </w:pPr>
    </w:p>
    <w:p w14:paraId="37A9E540" w14:textId="77777777" w:rsidR="007A72AE" w:rsidRDefault="007A72AE" w:rsidP="00C27C5C">
      <w:pPr>
        <w:ind w:left="142" w:right="-91"/>
        <w:jc w:val="center"/>
        <w:rPr>
          <w:b/>
          <w:color w:val="000000" w:themeColor="text1"/>
          <w:sz w:val="24"/>
          <w:szCs w:val="24"/>
        </w:rPr>
      </w:pPr>
    </w:p>
    <w:p w14:paraId="78FAFE7F" w14:textId="1A9D1F81" w:rsidR="00C27C5C" w:rsidRDefault="00C27C5C" w:rsidP="00C27C5C">
      <w:pPr>
        <w:ind w:left="142" w:right="-91"/>
        <w:jc w:val="center"/>
        <w:rPr>
          <w:b/>
          <w:color w:val="000000" w:themeColor="text1"/>
          <w:sz w:val="24"/>
          <w:szCs w:val="24"/>
        </w:rPr>
      </w:pPr>
      <w:r w:rsidRPr="00E06FF2">
        <w:rPr>
          <w:b/>
          <w:color w:val="000000" w:themeColor="text1"/>
          <w:sz w:val="24"/>
          <w:szCs w:val="24"/>
        </w:rPr>
        <w:t xml:space="preserve">En 2024, 83.1 % </w:t>
      </w:r>
      <w:r w:rsidRPr="007C37DD">
        <w:rPr>
          <w:b/>
          <w:color w:val="000000" w:themeColor="text1"/>
          <w:sz w:val="24"/>
          <w:szCs w:val="24"/>
        </w:rPr>
        <w:t xml:space="preserve">de </w:t>
      </w:r>
      <w:r>
        <w:rPr>
          <w:b/>
          <w:color w:val="000000" w:themeColor="text1"/>
          <w:sz w:val="24"/>
          <w:szCs w:val="24"/>
        </w:rPr>
        <w:t>las personas</w:t>
      </w:r>
      <w:r w:rsidRPr="007C37DD">
        <w:rPr>
          <w:rStyle w:val="Refdenotaalpie"/>
          <w:b/>
          <w:color w:val="000000" w:themeColor="text1"/>
          <w:sz w:val="24"/>
          <w:szCs w:val="24"/>
        </w:rPr>
        <w:footnoteReference w:id="2"/>
      </w:r>
      <w:r w:rsidRPr="00C27C5C">
        <w:rPr>
          <w:b/>
          <w:color w:val="000000" w:themeColor="text1"/>
          <w:sz w:val="24"/>
          <w:szCs w:val="24"/>
          <w:vertAlign w:val="superscript"/>
        </w:rPr>
        <w:t>/</w:t>
      </w:r>
      <w:r w:rsidRPr="007C37DD">
        <w:rPr>
          <w:b/>
          <w:color w:val="000000" w:themeColor="text1"/>
          <w:sz w:val="24"/>
          <w:szCs w:val="24"/>
        </w:rPr>
        <w:t xml:space="preserve"> us</w:t>
      </w:r>
      <w:r w:rsidR="00DD1875">
        <w:rPr>
          <w:b/>
          <w:color w:val="000000" w:themeColor="text1"/>
          <w:sz w:val="24"/>
          <w:szCs w:val="24"/>
        </w:rPr>
        <w:t>ó</w:t>
      </w:r>
      <w:r w:rsidRPr="007C37DD">
        <w:rPr>
          <w:b/>
          <w:color w:val="000000" w:themeColor="text1"/>
          <w:sz w:val="24"/>
          <w:szCs w:val="24"/>
        </w:rPr>
        <w:t xml:space="preserve"> internet y</w:t>
      </w:r>
      <w:r>
        <w:rPr>
          <w:b/>
          <w:color w:val="000000" w:themeColor="text1"/>
          <w:sz w:val="24"/>
          <w:szCs w:val="24"/>
        </w:rPr>
        <w:t>,</w:t>
      </w:r>
      <w:r w:rsidRPr="007C37DD">
        <w:rPr>
          <w:b/>
          <w:color w:val="000000" w:themeColor="text1"/>
          <w:sz w:val="24"/>
          <w:szCs w:val="24"/>
        </w:rPr>
        <w:t xml:space="preserve"> en un año</w:t>
      </w:r>
      <w:r>
        <w:rPr>
          <w:b/>
          <w:color w:val="000000" w:themeColor="text1"/>
          <w:sz w:val="24"/>
          <w:szCs w:val="24"/>
        </w:rPr>
        <w:t>,</w:t>
      </w:r>
      <w:r w:rsidRPr="007C37DD">
        <w:rPr>
          <w:b/>
          <w:color w:val="000000" w:themeColor="text1"/>
          <w:sz w:val="24"/>
          <w:szCs w:val="24"/>
        </w:rPr>
        <w:t xml:space="preserve"> creció</w:t>
      </w:r>
      <w:r>
        <w:rPr>
          <w:b/>
          <w:color w:val="000000" w:themeColor="text1"/>
          <w:sz w:val="24"/>
          <w:szCs w:val="24"/>
        </w:rPr>
        <w:t xml:space="preserve"> </w:t>
      </w:r>
      <w:r w:rsidRPr="007C37DD">
        <w:rPr>
          <w:b/>
          <w:color w:val="000000" w:themeColor="text1"/>
          <w:sz w:val="24"/>
          <w:szCs w:val="24"/>
        </w:rPr>
        <w:t>en 3</w:t>
      </w:r>
      <w:r w:rsidR="00526713">
        <w:rPr>
          <w:b/>
          <w:color w:val="000000" w:themeColor="text1"/>
          <w:sz w:val="24"/>
          <w:szCs w:val="24"/>
        </w:rPr>
        <w:t>1</w:t>
      </w:r>
      <w:r w:rsidRPr="007C37DD">
        <w:rPr>
          <w:b/>
          <w:color w:val="000000" w:themeColor="text1"/>
          <w:sz w:val="24"/>
          <w:szCs w:val="24"/>
        </w:rPr>
        <w:t xml:space="preserve">.5 % </w:t>
      </w:r>
    </w:p>
    <w:p w14:paraId="500246EC" w14:textId="77777777" w:rsidR="00C27C5C" w:rsidRPr="002E2FAB" w:rsidRDefault="00C27C5C" w:rsidP="00C27C5C">
      <w:pPr>
        <w:ind w:left="142" w:right="-91"/>
        <w:jc w:val="center"/>
        <w:rPr>
          <w:b/>
          <w:color w:val="000000" w:themeColor="text1"/>
          <w:sz w:val="24"/>
          <w:szCs w:val="24"/>
        </w:rPr>
      </w:pPr>
      <w:bookmarkStart w:id="1" w:name="_Hlk196549359"/>
      <w:r>
        <w:rPr>
          <w:b/>
          <w:color w:val="000000" w:themeColor="text1"/>
          <w:sz w:val="24"/>
          <w:szCs w:val="24"/>
        </w:rPr>
        <w:t>la disponibilidad</w:t>
      </w:r>
      <w:r w:rsidRPr="007C37DD">
        <w:rPr>
          <w:b/>
          <w:color w:val="000000" w:themeColor="text1"/>
          <w:sz w:val="24"/>
          <w:szCs w:val="24"/>
        </w:rPr>
        <w:t xml:space="preserve"> de dispositivos inteligentes </w:t>
      </w:r>
      <w:r>
        <w:rPr>
          <w:b/>
          <w:color w:val="000000" w:themeColor="text1"/>
          <w:sz w:val="24"/>
          <w:szCs w:val="24"/>
        </w:rPr>
        <w:t>en los hogares</w:t>
      </w:r>
    </w:p>
    <w:bookmarkEnd w:id="1"/>
    <w:p w14:paraId="17C63A1E" w14:textId="77777777" w:rsidR="0001623C" w:rsidRPr="002E2FAB" w:rsidRDefault="0001623C" w:rsidP="0001623C">
      <w:pPr>
        <w:ind w:right="-91"/>
        <w:rPr>
          <w:b/>
          <w:color w:val="000000" w:themeColor="text1"/>
          <w:sz w:val="24"/>
          <w:szCs w:val="24"/>
        </w:rPr>
      </w:pPr>
    </w:p>
    <w:p w14:paraId="68277009" w14:textId="413ACB97" w:rsidR="00291DF3" w:rsidRDefault="00937562" w:rsidP="00526713">
      <w:pPr>
        <w:pStyle w:val="Prrafodelista"/>
        <w:numPr>
          <w:ilvl w:val="0"/>
          <w:numId w:val="6"/>
        </w:numPr>
        <w:spacing w:before="120" w:after="120"/>
        <w:ind w:left="709" w:right="306" w:hanging="425"/>
        <w:jc w:val="both"/>
        <w:rPr>
          <w:sz w:val="24"/>
          <w:szCs w:val="24"/>
        </w:rPr>
      </w:pPr>
      <w:r w:rsidRPr="00BB26C9">
        <w:rPr>
          <w:sz w:val="24"/>
          <w:szCs w:val="24"/>
        </w:rPr>
        <w:t>73.6 % de los hogares cont</w:t>
      </w:r>
      <w:r w:rsidR="00DD1875">
        <w:rPr>
          <w:sz w:val="24"/>
          <w:szCs w:val="24"/>
        </w:rPr>
        <w:t>ó</w:t>
      </w:r>
      <w:r w:rsidRPr="00BB26C9">
        <w:rPr>
          <w:sz w:val="24"/>
          <w:szCs w:val="24"/>
        </w:rPr>
        <w:t xml:space="preserve"> con internet</w:t>
      </w:r>
      <w:r w:rsidR="009630BD" w:rsidRPr="00BB26C9">
        <w:rPr>
          <w:sz w:val="24"/>
          <w:szCs w:val="24"/>
        </w:rPr>
        <w:t>.</w:t>
      </w:r>
      <w:r w:rsidRPr="00BB26C9">
        <w:rPr>
          <w:sz w:val="24"/>
          <w:szCs w:val="24"/>
        </w:rPr>
        <w:t xml:space="preserve"> </w:t>
      </w:r>
      <w:r w:rsidR="00491119" w:rsidRPr="00BB26C9">
        <w:rPr>
          <w:sz w:val="24"/>
          <w:szCs w:val="24"/>
        </w:rPr>
        <w:t>Ciudad de México y Sonora</w:t>
      </w:r>
      <w:r w:rsidR="00D6116C" w:rsidRPr="00BB26C9">
        <w:rPr>
          <w:sz w:val="24"/>
          <w:szCs w:val="24"/>
        </w:rPr>
        <w:t xml:space="preserve"> </w:t>
      </w:r>
      <w:r w:rsidR="00D35B81">
        <w:rPr>
          <w:sz w:val="24"/>
          <w:szCs w:val="24"/>
        </w:rPr>
        <w:t>reportaron el mayor</w:t>
      </w:r>
      <w:r w:rsidR="00041EB5">
        <w:rPr>
          <w:sz w:val="24"/>
          <w:szCs w:val="24"/>
        </w:rPr>
        <w:t xml:space="preserve"> acceso</w:t>
      </w:r>
      <w:r w:rsidR="004D3782">
        <w:rPr>
          <w:sz w:val="24"/>
          <w:szCs w:val="24"/>
        </w:rPr>
        <w:t xml:space="preserve"> a este servicio</w:t>
      </w:r>
      <w:r w:rsidR="00D6116C" w:rsidRPr="00BB26C9">
        <w:rPr>
          <w:sz w:val="24"/>
          <w:szCs w:val="24"/>
        </w:rPr>
        <w:t>.</w:t>
      </w:r>
    </w:p>
    <w:p w14:paraId="568E30CA" w14:textId="77777777" w:rsidR="00C27C5C" w:rsidRPr="00C27C5C" w:rsidRDefault="00C27C5C" w:rsidP="00526713">
      <w:pPr>
        <w:pStyle w:val="Prrafodelista"/>
        <w:spacing w:before="120" w:after="120"/>
        <w:ind w:left="709" w:right="306" w:hanging="425"/>
        <w:jc w:val="both"/>
        <w:rPr>
          <w:sz w:val="24"/>
          <w:szCs w:val="24"/>
        </w:rPr>
      </w:pPr>
    </w:p>
    <w:p w14:paraId="06761A61" w14:textId="35836BAE" w:rsidR="00041EB5" w:rsidRPr="00755CC0" w:rsidRDefault="00041EB5" w:rsidP="00526713">
      <w:pPr>
        <w:pStyle w:val="Prrafodelista"/>
        <w:numPr>
          <w:ilvl w:val="0"/>
          <w:numId w:val="6"/>
        </w:numPr>
        <w:spacing w:before="120" w:after="120"/>
        <w:ind w:left="709" w:right="306" w:hanging="425"/>
        <w:jc w:val="both"/>
        <w:rPr>
          <w:sz w:val="24"/>
          <w:szCs w:val="24"/>
        </w:rPr>
      </w:pPr>
      <w:r w:rsidRPr="00A53565">
        <w:rPr>
          <w:sz w:val="24"/>
          <w:szCs w:val="24"/>
        </w:rPr>
        <w:t>86.9 </w:t>
      </w:r>
      <w:r>
        <w:rPr>
          <w:sz w:val="24"/>
          <w:szCs w:val="24"/>
        </w:rPr>
        <w:t>%</w:t>
      </w:r>
      <w:r w:rsidRPr="00A53565">
        <w:rPr>
          <w:sz w:val="24"/>
          <w:szCs w:val="24"/>
        </w:rPr>
        <w:t xml:space="preserve"> </w:t>
      </w:r>
      <w:r>
        <w:rPr>
          <w:sz w:val="24"/>
          <w:szCs w:val="24"/>
        </w:rPr>
        <w:t>de la</w:t>
      </w:r>
      <w:r w:rsidR="00C27C5C">
        <w:rPr>
          <w:sz w:val="24"/>
          <w:szCs w:val="24"/>
        </w:rPr>
        <w:t>s personas</w:t>
      </w:r>
      <w:r w:rsidR="00527528">
        <w:rPr>
          <w:sz w:val="24"/>
          <w:szCs w:val="24"/>
        </w:rPr>
        <w:t xml:space="preserve"> </w:t>
      </w:r>
      <w:r>
        <w:rPr>
          <w:sz w:val="24"/>
          <w:szCs w:val="24"/>
        </w:rPr>
        <w:t>en zonas urbanas y 68.5 %</w:t>
      </w:r>
      <w:r w:rsidR="00527528">
        <w:rPr>
          <w:sz w:val="24"/>
          <w:szCs w:val="24"/>
        </w:rPr>
        <w:t xml:space="preserve"> </w:t>
      </w:r>
      <w:r w:rsidRPr="00A53565">
        <w:rPr>
          <w:sz w:val="24"/>
          <w:szCs w:val="24"/>
        </w:rPr>
        <w:t xml:space="preserve">en </w:t>
      </w:r>
      <w:r w:rsidR="00BF1B09">
        <w:rPr>
          <w:sz w:val="24"/>
          <w:szCs w:val="24"/>
        </w:rPr>
        <w:t xml:space="preserve">las </w:t>
      </w:r>
      <w:r w:rsidRPr="00A53565">
        <w:rPr>
          <w:sz w:val="24"/>
          <w:szCs w:val="24"/>
        </w:rPr>
        <w:t>rurales</w:t>
      </w:r>
      <w:r w:rsidR="00C27C5C">
        <w:rPr>
          <w:sz w:val="24"/>
          <w:szCs w:val="24"/>
        </w:rPr>
        <w:t xml:space="preserve">, </w:t>
      </w:r>
      <w:r>
        <w:rPr>
          <w:sz w:val="24"/>
          <w:szCs w:val="24"/>
        </w:rPr>
        <w:t>us</w:t>
      </w:r>
      <w:r w:rsidR="00C27C5C">
        <w:rPr>
          <w:sz w:val="24"/>
          <w:szCs w:val="24"/>
        </w:rPr>
        <w:t>aron</w:t>
      </w:r>
      <w:r>
        <w:rPr>
          <w:sz w:val="24"/>
          <w:szCs w:val="24"/>
        </w:rPr>
        <w:t xml:space="preserve"> internet</w:t>
      </w:r>
      <w:r w:rsidRPr="00A53565">
        <w:rPr>
          <w:sz w:val="24"/>
          <w:szCs w:val="24"/>
        </w:rPr>
        <w:t>.</w:t>
      </w:r>
    </w:p>
    <w:p w14:paraId="2676DE2C" w14:textId="77777777" w:rsidR="00041EB5" w:rsidRDefault="00041EB5" w:rsidP="00526713">
      <w:pPr>
        <w:pStyle w:val="Prrafodelista"/>
        <w:spacing w:before="120" w:after="120"/>
        <w:ind w:left="709" w:right="306" w:hanging="425"/>
        <w:jc w:val="both"/>
        <w:rPr>
          <w:sz w:val="24"/>
          <w:szCs w:val="24"/>
        </w:rPr>
      </w:pPr>
    </w:p>
    <w:p w14:paraId="369F1B7C" w14:textId="07A141B7" w:rsidR="00C27C5C" w:rsidRPr="00D62065" w:rsidRDefault="00C27C5C" w:rsidP="00526713">
      <w:pPr>
        <w:pStyle w:val="Prrafodelista"/>
        <w:numPr>
          <w:ilvl w:val="0"/>
          <w:numId w:val="6"/>
        </w:numPr>
        <w:spacing w:before="120" w:after="120"/>
        <w:ind w:left="709" w:right="306" w:hanging="425"/>
        <w:jc w:val="both"/>
        <w:rPr>
          <w:sz w:val="24"/>
          <w:szCs w:val="24"/>
        </w:rPr>
      </w:pPr>
      <w:r w:rsidRPr="00D62065">
        <w:rPr>
          <w:sz w:val="24"/>
          <w:szCs w:val="24"/>
        </w:rPr>
        <w:t xml:space="preserve">81.7 % de </w:t>
      </w:r>
      <w:r>
        <w:rPr>
          <w:sz w:val="24"/>
          <w:szCs w:val="24"/>
        </w:rPr>
        <w:t>las personas</w:t>
      </w:r>
      <w:r w:rsidRPr="00D62065">
        <w:rPr>
          <w:sz w:val="24"/>
          <w:szCs w:val="24"/>
        </w:rPr>
        <w:t xml:space="preserve"> us</w:t>
      </w:r>
      <w:r w:rsidR="00DD1875">
        <w:rPr>
          <w:sz w:val="24"/>
          <w:szCs w:val="24"/>
        </w:rPr>
        <w:t>ó</w:t>
      </w:r>
      <w:r w:rsidRPr="00D62065">
        <w:rPr>
          <w:sz w:val="24"/>
          <w:szCs w:val="24"/>
        </w:rPr>
        <w:t xml:space="preserve"> </w:t>
      </w:r>
      <w:r w:rsidR="00D55547">
        <w:rPr>
          <w:sz w:val="24"/>
          <w:szCs w:val="24"/>
        </w:rPr>
        <w:t>teléfono</w:t>
      </w:r>
      <w:r w:rsidRPr="00D62065">
        <w:rPr>
          <w:sz w:val="24"/>
          <w:szCs w:val="24"/>
        </w:rPr>
        <w:t xml:space="preserve"> celular </w:t>
      </w:r>
      <w:r>
        <w:rPr>
          <w:sz w:val="24"/>
          <w:szCs w:val="24"/>
        </w:rPr>
        <w:t xml:space="preserve">y </w:t>
      </w:r>
      <w:r w:rsidRPr="005651DB">
        <w:rPr>
          <w:sz w:val="24"/>
          <w:szCs w:val="24"/>
        </w:rPr>
        <w:t>36.6 %</w:t>
      </w:r>
      <w:r w:rsidR="00DD1875">
        <w:rPr>
          <w:sz w:val="24"/>
          <w:szCs w:val="24"/>
        </w:rPr>
        <w:t>,</w:t>
      </w:r>
      <w:r>
        <w:rPr>
          <w:sz w:val="24"/>
          <w:szCs w:val="24"/>
        </w:rPr>
        <w:t xml:space="preserve"> computadora</w:t>
      </w:r>
      <w:r w:rsidR="00D55547">
        <w:rPr>
          <w:sz w:val="24"/>
          <w:szCs w:val="24"/>
        </w:rPr>
        <w:t xml:space="preserve"> (de escritorio, </w:t>
      </w:r>
      <w:r w:rsidR="00D55547" w:rsidRPr="00E31FC1">
        <w:rPr>
          <w:sz w:val="24"/>
          <w:szCs w:val="24"/>
        </w:rPr>
        <w:t>laptop</w:t>
      </w:r>
      <w:r w:rsidR="00D55547" w:rsidRPr="00896171">
        <w:rPr>
          <w:sz w:val="24"/>
          <w:szCs w:val="24"/>
        </w:rPr>
        <w:t xml:space="preserve"> o </w:t>
      </w:r>
      <w:r w:rsidR="00D55547" w:rsidRPr="00E31FC1">
        <w:rPr>
          <w:sz w:val="24"/>
          <w:szCs w:val="24"/>
        </w:rPr>
        <w:t>tablet</w:t>
      </w:r>
      <w:r w:rsidR="00D55547" w:rsidRPr="00896171">
        <w:rPr>
          <w:sz w:val="24"/>
          <w:szCs w:val="24"/>
        </w:rPr>
        <w:t>).</w:t>
      </w:r>
    </w:p>
    <w:p w14:paraId="46309493" w14:textId="77777777" w:rsidR="0001623C" w:rsidRPr="004278CC" w:rsidRDefault="0001623C" w:rsidP="00C27C5C">
      <w:pPr>
        <w:tabs>
          <w:tab w:val="left" w:pos="9923"/>
        </w:tabs>
        <w:spacing w:before="120" w:after="120"/>
        <w:ind w:right="21"/>
        <w:rPr>
          <w:color w:val="000000" w:themeColor="text1"/>
        </w:rPr>
      </w:pPr>
    </w:p>
    <w:p w14:paraId="447981BD" w14:textId="7FB9EDA6" w:rsidR="00C27C5C" w:rsidRDefault="00C27C5C" w:rsidP="00C27C5C">
      <w:pPr>
        <w:pStyle w:val="Textoindependiente"/>
        <w:jc w:val="both"/>
        <w:rPr>
          <w:color w:val="000000" w:themeColor="text1"/>
        </w:rPr>
      </w:pPr>
      <w:r w:rsidRPr="00D51B29">
        <w:rPr>
          <w:color w:val="000000" w:themeColor="text1"/>
        </w:rPr>
        <w:t xml:space="preserve">El </w:t>
      </w:r>
      <w:r w:rsidRPr="00D51B29">
        <w:rPr>
          <w:bCs/>
          <w:color w:val="000000" w:themeColor="text1"/>
        </w:rPr>
        <w:t>Instituto Nacional de Estadística y Geografía (</w:t>
      </w:r>
      <w:r>
        <w:rPr>
          <w:smallCaps/>
        </w:rPr>
        <w:t>inegi</w:t>
      </w:r>
      <w:r w:rsidRPr="00D51B29">
        <w:rPr>
          <w:bCs/>
          <w:color w:val="000000" w:themeColor="text1"/>
        </w:rPr>
        <w:t>)</w:t>
      </w:r>
      <w:r w:rsidRPr="00D51B29">
        <w:rPr>
          <w:color w:val="000000" w:themeColor="text1"/>
        </w:rPr>
        <w:t xml:space="preserve">, en colaboración con el </w:t>
      </w:r>
      <w:r w:rsidRPr="00D51B29">
        <w:rPr>
          <w:bCs/>
          <w:color w:val="000000" w:themeColor="text1"/>
        </w:rPr>
        <w:t>Instituto Federal de Telecomunicaciones (</w:t>
      </w:r>
      <w:r>
        <w:rPr>
          <w:smallCaps/>
        </w:rPr>
        <w:t>ift</w:t>
      </w:r>
      <w:r w:rsidRPr="00D51B29">
        <w:rPr>
          <w:bCs/>
          <w:color w:val="000000" w:themeColor="text1"/>
        </w:rPr>
        <w:t>)</w:t>
      </w:r>
      <w:r w:rsidRPr="00D51B29">
        <w:rPr>
          <w:color w:val="000000" w:themeColor="text1"/>
        </w:rPr>
        <w:t xml:space="preserve">, realizó la </w:t>
      </w:r>
      <w:r w:rsidRPr="00D51B29">
        <w:rPr>
          <w:bCs/>
          <w:color w:val="000000" w:themeColor="text1"/>
        </w:rPr>
        <w:t>Encuesta Nacional sobre Disponibilidad y Uso de Tecnologías de la Información en los Hogares (</w:t>
      </w:r>
      <w:r w:rsidRPr="00C45E28">
        <w:rPr>
          <w:smallCaps/>
        </w:rPr>
        <w:t>en</w:t>
      </w:r>
      <w:r>
        <w:rPr>
          <w:smallCaps/>
        </w:rPr>
        <w:t>dutih</w:t>
      </w:r>
      <w:r w:rsidRPr="00D51B29">
        <w:rPr>
          <w:bCs/>
          <w:color w:val="000000" w:themeColor="text1"/>
        </w:rPr>
        <w:t>) 202</w:t>
      </w:r>
      <w:r>
        <w:rPr>
          <w:bCs/>
          <w:color w:val="000000" w:themeColor="text1"/>
        </w:rPr>
        <w:t>4</w:t>
      </w:r>
      <w:r w:rsidRPr="00D51B29">
        <w:rPr>
          <w:color w:val="000000" w:themeColor="text1"/>
        </w:rPr>
        <w:t>.</w:t>
      </w:r>
      <w:r w:rsidRPr="002E2FAB">
        <w:rPr>
          <w:color w:val="000000" w:themeColor="text1"/>
        </w:rPr>
        <w:t xml:space="preserve"> </w:t>
      </w:r>
      <w:r w:rsidR="00E44892">
        <w:rPr>
          <w:color w:val="000000" w:themeColor="text1"/>
        </w:rPr>
        <w:t xml:space="preserve">La encuesta identifica el uso </w:t>
      </w:r>
      <w:r w:rsidR="008442BB">
        <w:rPr>
          <w:color w:val="000000" w:themeColor="text1"/>
        </w:rPr>
        <w:t xml:space="preserve">de la tecnología en </w:t>
      </w:r>
      <w:r w:rsidR="00E44892">
        <w:rPr>
          <w:color w:val="000000" w:themeColor="text1"/>
        </w:rPr>
        <w:t xml:space="preserve">la población de </w:t>
      </w:r>
      <w:r w:rsidR="00E44892" w:rsidRPr="002E2FAB">
        <w:rPr>
          <w:color w:val="000000" w:themeColor="text1"/>
        </w:rPr>
        <w:t>6 años</w:t>
      </w:r>
      <w:r w:rsidR="00E44892">
        <w:rPr>
          <w:color w:val="000000" w:themeColor="text1"/>
        </w:rPr>
        <w:t xml:space="preserve"> y más. La información resulta útil para la toma de decisiones y diseño d</w:t>
      </w:r>
      <w:r w:rsidR="00E44892" w:rsidRPr="002E2FAB">
        <w:rPr>
          <w:color w:val="000000" w:themeColor="text1"/>
        </w:rPr>
        <w:t>e políticas públicas</w:t>
      </w:r>
      <w:r w:rsidR="00E44892">
        <w:rPr>
          <w:color w:val="000000" w:themeColor="text1"/>
        </w:rPr>
        <w:t xml:space="preserve"> en la materia</w:t>
      </w:r>
      <w:r w:rsidR="00E44892" w:rsidRPr="002E2FAB">
        <w:rPr>
          <w:color w:val="000000" w:themeColor="text1"/>
        </w:rPr>
        <w:t>.</w:t>
      </w:r>
    </w:p>
    <w:p w14:paraId="4F37D36D" w14:textId="77777777" w:rsidR="00E44892" w:rsidRDefault="00E44892" w:rsidP="00C27C5C">
      <w:pPr>
        <w:pStyle w:val="Textoindependiente"/>
        <w:jc w:val="both"/>
        <w:rPr>
          <w:color w:val="000000" w:themeColor="text1"/>
        </w:rPr>
      </w:pPr>
    </w:p>
    <w:p w14:paraId="04730276" w14:textId="736AC5AF" w:rsidR="00C27C5C" w:rsidRDefault="00C27C5C" w:rsidP="00C27C5C">
      <w:pPr>
        <w:pStyle w:val="Textoindependiente"/>
        <w:jc w:val="both"/>
        <w:rPr>
          <w:b/>
          <w:bCs/>
          <w:smallCaps/>
          <w:sz w:val="26"/>
          <w:szCs w:val="26"/>
        </w:rPr>
      </w:pPr>
      <w:r>
        <w:rPr>
          <w:color w:val="000000" w:themeColor="text1"/>
        </w:rPr>
        <w:t xml:space="preserve">Desde 2015, la </w:t>
      </w:r>
      <w:r w:rsidRPr="00C45E28">
        <w:rPr>
          <w:smallCaps/>
        </w:rPr>
        <w:t>en</w:t>
      </w:r>
      <w:r>
        <w:rPr>
          <w:smallCaps/>
        </w:rPr>
        <w:t>dutih</w:t>
      </w:r>
      <w:r>
        <w:rPr>
          <w:color w:val="000000" w:themeColor="text1"/>
        </w:rPr>
        <w:t xml:space="preserve"> indaga sobre el equipamiento, limitantes de acceso y uso de las </w:t>
      </w:r>
      <w:r w:rsidRPr="003B4A32">
        <w:rPr>
          <w:color w:val="000000" w:themeColor="text1"/>
        </w:rPr>
        <w:t>Tecnologías de la Información y las Comunicaciones</w:t>
      </w:r>
      <w:r>
        <w:rPr>
          <w:color w:val="000000" w:themeColor="text1"/>
        </w:rPr>
        <w:t xml:space="preserve"> (</w:t>
      </w:r>
      <w:r w:rsidRPr="00EF79CD">
        <w:rPr>
          <w:smallCaps/>
          <w:color w:val="000000" w:themeColor="text1"/>
        </w:rPr>
        <w:t>tic</w:t>
      </w:r>
      <w:r>
        <w:rPr>
          <w:color w:val="000000" w:themeColor="text1"/>
        </w:rPr>
        <w:t>) en el hogar, como internet, computadora, telefonía celular, comercio y banca electrónica, radio y t</w:t>
      </w:r>
      <w:r w:rsidR="00E44892">
        <w:rPr>
          <w:color w:val="000000" w:themeColor="text1"/>
        </w:rPr>
        <w:t>elevisión</w:t>
      </w:r>
      <w:r>
        <w:rPr>
          <w:color w:val="000000" w:themeColor="text1"/>
        </w:rPr>
        <w:t xml:space="preserve"> abierta, entre otros. </w:t>
      </w:r>
      <w:r w:rsidR="00E44892">
        <w:rPr>
          <w:color w:val="000000" w:themeColor="text1"/>
        </w:rPr>
        <w:t>Además, desde 2023, la encuesta integró en su temática el uso de nuevas tecnologías (</w:t>
      </w:r>
      <w:r w:rsidR="00E44892" w:rsidRPr="003D7BCA">
        <w:rPr>
          <w:i/>
          <w:iCs/>
          <w:color w:val="000000" w:themeColor="text1"/>
        </w:rPr>
        <w:t>streaming</w:t>
      </w:r>
      <w:r w:rsidR="00E44892">
        <w:rPr>
          <w:color w:val="000000" w:themeColor="text1"/>
        </w:rPr>
        <w:t xml:space="preserve"> y dispositivos inteligentes).</w:t>
      </w:r>
    </w:p>
    <w:p w14:paraId="548FD7AF" w14:textId="77777777" w:rsidR="00C337A0" w:rsidRDefault="00C337A0" w:rsidP="00C27C5C">
      <w:pPr>
        <w:pStyle w:val="Textoindependiente"/>
        <w:tabs>
          <w:tab w:val="left" w:pos="9923"/>
        </w:tabs>
        <w:ind w:right="21"/>
        <w:rPr>
          <w:b/>
          <w:bCs/>
          <w:smallCaps/>
          <w:sz w:val="26"/>
          <w:szCs w:val="26"/>
        </w:rPr>
      </w:pPr>
    </w:p>
    <w:p w14:paraId="622E5445" w14:textId="77777777" w:rsidR="000A13A2" w:rsidRDefault="000A13A2" w:rsidP="00C27C5C">
      <w:pPr>
        <w:pStyle w:val="Textoindependiente"/>
        <w:tabs>
          <w:tab w:val="left" w:pos="9923"/>
        </w:tabs>
        <w:ind w:right="21"/>
        <w:rPr>
          <w:b/>
          <w:bCs/>
          <w:smallCaps/>
          <w:sz w:val="26"/>
          <w:szCs w:val="26"/>
        </w:rPr>
      </w:pPr>
    </w:p>
    <w:p w14:paraId="311C2814" w14:textId="2D51B632" w:rsidR="000D1ECE" w:rsidRDefault="003D7BCA" w:rsidP="00C27C5C">
      <w:pPr>
        <w:pStyle w:val="Textoindependiente"/>
        <w:tabs>
          <w:tab w:val="left" w:pos="9923"/>
        </w:tabs>
        <w:ind w:right="21"/>
        <w:jc w:val="center"/>
        <w:rPr>
          <w:b/>
          <w:color w:val="000000" w:themeColor="text1"/>
        </w:rPr>
      </w:pPr>
      <w:r w:rsidRPr="008F5462">
        <w:rPr>
          <w:b/>
          <w:bCs/>
          <w:smallCaps/>
          <w:sz w:val="26"/>
          <w:szCs w:val="26"/>
        </w:rPr>
        <w:t xml:space="preserve">i. </w:t>
      </w:r>
      <w:r w:rsidR="008A58A9">
        <w:rPr>
          <w:b/>
          <w:bCs/>
          <w:smallCaps/>
          <w:sz w:val="26"/>
          <w:szCs w:val="26"/>
        </w:rPr>
        <w:t xml:space="preserve">disponibilidad y </w:t>
      </w:r>
      <w:r>
        <w:rPr>
          <w:b/>
          <w:bCs/>
          <w:smallCaps/>
          <w:sz w:val="26"/>
          <w:szCs w:val="26"/>
        </w:rPr>
        <w:t>uso de internet</w:t>
      </w:r>
    </w:p>
    <w:p w14:paraId="098C04BC" w14:textId="77777777" w:rsidR="0028580D" w:rsidRDefault="0028580D" w:rsidP="00C27C5C">
      <w:pPr>
        <w:pStyle w:val="Textoindependiente"/>
        <w:tabs>
          <w:tab w:val="left" w:pos="9923"/>
        </w:tabs>
        <w:ind w:right="21"/>
        <w:jc w:val="both"/>
      </w:pPr>
    </w:p>
    <w:p w14:paraId="038B1898" w14:textId="37CA5442" w:rsidR="000D1ECE" w:rsidRDefault="000D1ECE" w:rsidP="00C27C5C">
      <w:pPr>
        <w:pStyle w:val="Textoindependiente"/>
        <w:tabs>
          <w:tab w:val="left" w:pos="9923"/>
        </w:tabs>
        <w:ind w:right="21"/>
        <w:jc w:val="both"/>
      </w:pPr>
      <w:r w:rsidRPr="00E343E5">
        <w:t>En 2024, 73.6 % de los hogares cont</w:t>
      </w:r>
      <w:r w:rsidR="00DD1875">
        <w:t>ó</w:t>
      </w:r>
      <w:r w:rsidRPr="00E343E5">
        <w:t xml:space="preserve"> con acceso a internet. Las entidades </w:t>
      </w:r>
      <w:r w:rsidR="004A5F5F">
        <w:t xml:space="preserve">con </w:t>
      </w:r>
      <w:r w:rsidR="009352F7">
        <w:t>porcentajes más altos</w:t>
      </w:r>
      <w:r w:rsidRPr="00E343E5">
        <w:t xml:space="preserve"> fueron </w:t>
      </w:r>
      <w:r w:rsidRPr="00E31FC1">
        <w:rPr>
          <w:i/>
          <w:iCs/>
        </w:rPr>
        <w:t>Ciudad de México</w:t>
      </w:r>
      <w:r w:rsidRPr="00E343E5">
        <w:t xml:space="preserve"> y </w:t>
      </w:r>
      <w:r w:rsidRPr="00E31FC1">
        <w:rPr>
          <w:i/>
          <w:iCs/>
        </w:rPr>
        <w:t>Sonora</w:t>
      </w:r>
      <w:r w:rsidRPr="00E343E5">
        <w:t>, ambas con 84.4</w:t>
      </w:r>
      <w:r w:rsidR="0093796E">
        <w:t xml:space="preserve">; siguió </w:t>
      </w:r>
      <w:r w:rsidRPr="00E31FC1">
        <w:rPr>
          <w:i/>
          <w:iCs/>
        </w:rPr>
        <w:t>Nuevo León</w:t>
      </w:r>
      <w:r w:rsidR="008C59C6">
        <w:t>,</w:t>
      </w:r>
      <w:r w:rsidRPr="00E343E5">
        <w:t xml:space="preserve"> con 83.7. </w:t>
      </w:r>
      <w:r w:rsidR="005D13BE">
        <w:t>L</w:t>
      </w:r>
      <w:r w:rsidR="00292855">
        <w:t xml:space="preserve">os estados </w:t>
      </w:r>
      <w:r w:rsidR="00127AB8">
        <w:t xml:space="preserve">que presentaron los porcentajes más bajos de hogares </w:t>
      </w:r>
      <w:r w:rsidR="009A44A4">
        <w:t xml:space="preserve">con </w:t>
      </w:r>
      <w:r w:rsidRPr="00E343E5">
        <w:t xml:space="preserve">acceso a internet </w:t>
      </w:r>
      <w:r w:rsidR="00127AB8">
        <w:t xml:space="preserve">fueron </w:t>
      </w:r>
      <w:r w:rsidRPr="00E31FC1">
        <w:rPr>
          <w:i/>
          <w:iCs/>
        </w:rPr>
        <w:t>Guerrero</w:t>
      </w:r>
      <w:r w:rsidRPr="00E343E5">
        <w:t xml:space="preserve"> (58.9), </w:t>
      </w:r>
      <w:r w:rsidRPr="00E31FC1">
        <w:rPr>
          <w:i/>
          <w:iCs/>
        </w:rPr>
        <w:t>Oaxaca</w:t>
      </w:r>
      <w:r w:rsidRPr="00E343E5">
        <w:t xml:space="preserve"> (55.5) y </w:t>
      </w:r>
      <w:r w:rsidRPr="00E31FC1">
        <w:rPr>
          <w:i/>
          <w:iCs/>
        </w:rPr>
        <w:t>Chiapas</w:t>
      </w:r>
      <w:r w:rsidR="00182289">
        <w:t xml:space="preserve"> (</w:t>
      </w:r>
      <w:r w:rsidRPr="00E343E5">
        <w:t>50.7</w:t>
      </w:r>
      <w:r w:rsidR="00571738">
        <w:t>)</w:t>
      </w:r>
      <w:r w:rsidR="00DD1875">
        <w:t>.</w:t>
      </w:r>
      <w:r w:rsidR="00472CB7" w:rsidRPr="00E343E5">
        <w:t xml:space="preserve"> (</w:t>
      </w:r>
      <w:r w:rsidR="00DA6317">
        <w:t>V</w:t>
      </w:r>
      <w:r w:rsidR="00472CB7" w:rsidRPr="00E343E5">
        <w:t xml:space="preserve">er </w:t>
      </w:r>
      <w:r w:rsidR="007A36FC">
        <w:t>mapa</w:t>
      </w:r>
      <w:r w:rsidR="00472CB7" w:rsidRPr="00E343E5">
        <w:t xml:space="preserve"> 1)</w:t>
      </w:r>
      <w:r w:rsidRPr="00E343E5">
        <w:t xml:space="preserve">. </w:t>
      </w:r>
    </w:p>
    <w:p w14:paraId="32BE334B" w14:textId="77777777" w:rsidR="00694470" w:rsidRDefault="00694470" w:rsidP="00C27C5C">
      <w:pPr>
        <w:pStyle w:val="Textoindependiente"/>
        <w:tabs>
          <w:tab w:val="left" w:pos="9923"/>
        </w:tabs>
        <w:ind w:right="21"/>
        <w:jc w:val="both"/>
      </w:pPr>
    </w:p>
    <w:p w14:paraId="336157DD" w14:textId="77777777" w:rsidR="00694470" w:rsidRDefault="00694470" w:rsidP="00C27C5C">
      <w:pPr>
        <w:pStyle w:val="Textoindependiente"/>
        <w:tabs>
          <w:tab w:val="left" w:pos="9923"/>
        </w:tabs>
        <w:ind w:right="21"/>
        <w:jc w:val="both"/>
      </w:pPr>
    </w:p>
    <w:p w14:paraId="09EF1A30" w14:textId="77777777" w:rsidR="00694470" w:rsidRPr="00E343E5" w:rsidRDefault="00694470" w:rsidP="00C27C5C">
      <w:pPr>
        <w:pStyle w:val="Textoindependiente"/>
        <w:tabs>
          <w:tab w:val="left" w:pos="9923"/>
        </w:tabs>
        <w:ind w:right="21"/>
        <w:jc w:val="both"/>
      </w:pPr>
    </w:p>
    <w:p w14:paraId="4A68D331" w14:textId="77777777" w:rsidR="001B01CF" w:rsidRDefault="001B01CF" w:rsidP="00C27C5C">
      <w:pPr>
        <w:pStyle w:val="Textoindependiente"/>
        <w:tabs>
          <w:tab w:val="left" w:pos="9923"/>
        </w:tabs>
        <w:kinsoku w:val="0"/>
        <w:overflowPunct w:val="0"/>
        <w:ind w:right="21"/>
        <w:rPr>
          <w:color w:val="4D565E"/>
          <w:sz w:val="20"/>
          <w:szCs w:val="20"/>
        </w:rPr>
      </w:pPr>
    </w:p>
    <w:p w14:paraId="348AC81A" w14:textId="77777777" w:rsidR="00571738" w:rsidRDefault="00571738">
      <w:pPr>
        <w:widowControl/>
        <w:spacing w:after="160" w:line="259" w:lineRule="auto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br w:type="page"/>
      </w:r>
    </w:p>
    <w:p w14:paraId="24ABDC0A" w14:textId="77777777" w:rsidR="00C27C5C" w:rsidRPr="003A7B7C" w:rsidRDefault="00C27C5C" w:rsidP="00C27C5C">
      <w:pPr>
        <w:pStyle w:val="Textoindependiente"/>
        <w:kinsoku w:val="0"/>
        <w:overflowPunct w:val="0"/>
        <w:jc w:val="center"/>
        <w:rPr>
          <w:color w:val="4D565E"/>
          <w:sz w:val="20"/>
          <w:szCs w:val="20"/>
        </w:rPr>
      </w:pPr>
      <w:r w:rsidRPr="00DD1875">
        <w:rPr>
          <w:color w:val="4D565E"/>
          <w:sz w:val="20"/>
          <w:szCs w:val="20"/>
        </w:rPr>
        <w:lastRenderedPageBreak/>
        <w:t>Mapa</w:t>
      </w:r>
      <w:r>
        <w:rPr>
          <w:color w:val="4D565E"/>
          <w:sz w:val="20"/>
          <w:szCs w:val="20"/>
        </w:rPr>
        <w:t xml:space="preserve"> </w:t>
      </w:r>
      <w:r w:rsidRPr="003A7B7C">
        <w:rPr>
          <w:color w:val="4D565E"/>
          <w:sz w:val="20"/>
          <w:szCs w:val="20"/>
        </w:rPr>
        <w:t>1</w:t>
      </w:r>
    </w:p>
    <w:p w14:paraId="70253DE7" w14:textId="5649FC20" w:rsidR="00C27C5C" w:rsidRPr="00AC3B24" w:rsidRDefault="00DA6317" w:rsidP="00C27C5C">
      <w:pPr>
        <w:pStyle w:val="Textoindependiente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Porcentaje de h</w:t>
      </w:r>
      <w:r w:rsidR="00C27C5C">
        <w:rPr>
          <w:rFonts w:ascii="Arial Negrita" w:hAnsi="Arial Negrita"/>
          <w:b/>
          <w:bCs/>
          <w:color w:val="003057"/>
          <w:sz w:val="22"/>
          <w:szCs w:val="22"/>
        </w:rPr>
        <w:t xml:space="preserve">ogares con </w:t>
      </w:r>
      <w:r w:rsidR="00C27C5C" w:rsidRPr="00DD1875">
        <w:rPr>
          <w:rFonts w:ascii="Arial Negrita" w:hAnsi="Arial Negrita"/>
          <w:b/>
          <w:bCs/>
          <w:color w:val="003057"/>
          <w:sz w:val="22"/>
          <w:szCs w:val="22"/>
        </w:rPr>
        <w:t>internet</w:t>
      </w:r>
      <w:r w:rsidR="00C27C5C">
        <w:rPr>
          <w:rFonts w:ascii="Arial Negrita" w:hAnsi="Arial Negrita"/>
          <w:b/>
          <w:bCs/>
          <w:color w:val="003057"/>
          <w:sz w:val="22"/>
          <w:szCs w:val="22"/>
        </w:rPr>
        <w:t xml:space="preserve">, </w:t>
      </w:r>
      <w:r w:rsidR="00725368">
        <w:rPr>
          <w:rFonts w:ascii="Arial Negrita" w:hAnsi="Arial Negrita"/>
          <w:b/>
          <w:bCs/>
          <w:color w:val="003057"/>
          <w:sz w:val="22"/>
          <w:szCs w:val="22"/>
        </w:rPr>
        <w:t>por</w:t>
      </w:r>
      <w:r w:rsidR="00C27C5C">
        <w:rPr>
          <w:rFonts w:ascii="Arial Negrita" w:hAnsi="Arial Negrita"/>
          <w:b/>
          <w:bCs/>
          <w:color w:val="003057"/>
          <w:sz w:val="22"/>
          <w:szCs w:val="22"/>
        </w:rPr>
        <w:t xml:space="preserve"> entidad federativa</w:t>
      </w:r>
    </w:p>
    <w:p w14:paraId="5FC4B1B0" w14:textId="77777777" w:rsidR="00C27C5C" w:rsidRDefault="00C27C5C" w:rsidP="00C27C5C">
      <w:pPr>
        <w:jc w:val="center"/>
        <w:rPr>
          <w:color w:val="27251F"/>
          <w:sz w:val="20"/>
          <w:szCs w:val="20"/>
        </w:rPr>
      </w:pPr>
      <w:r w:rsidRPr="00DD1875">
        <w:rPr>
          <w:color w:val="27251F"/>
          <w:sz w:val="20"/>
          <w:szCs w:val="20"/>
        </w:rPr>
        <w:t>2024</w:t>
      </w:r>
    </w:p>
    <w:p w14:paraId="4227271B" w14:textId="6F5A44B8" w:rsidR="00C27C5C" w:rsidRPr="00E9052D" w:rsidRDefault="00725368" w:rsidP="00C27C5C">
      <w:pPr>
        <w:pStyle w:val="Textoindependiente"/>
        <w:jc w:val="center"/>
        <w:rPr>
          <w:bCs/>
          <w:color w:val="000000" w:themeColor="text1"/>
          <w:sz w:val="16"/>
          <w:szCs w:val="16"/>
        </w:rPr>
      </w:pPr>
      <w:r w:rsidRPr="00725368">
        <w:rPr>
          <w:noProof/>
          <w:sz w:val="22"/>
          <w:szCs w:val="22"/>
        </w:rPr>
        <w:t xml:space="preserve"> </w:t>
      </w:r>
      <w:r w:rsidRPr="00725368">
        <w:rPr>
          <w:bCs/>
          <w:noProof/>
          <w:color w:val="000000" w:themeColor="text1"/>
          <w:sz w:val="16"/>
          <w:szCs w:val="16"/>
        </w:rPr>
        <w:drawing>
          <wp:inline distT="0" distB="0" distL="0" distR="0" wp14:anchorId="71DA9883" wp14:editId="7E3A7457">
            <wp:extent cx="5683379" cy="3672840"/>
            <wp:effectExtent l="0" t="0" r="0" b="3810"/>
            <wp:docPr id="5" name="Imagen 4" descr="Map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9404FB2B-E07E-A74E-B78B-7B8EA9D3CD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 descr="Map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9404FB2B-E07E-A74E-B78B-7B8EA9D3CD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50" b="3758"/>
                    <a:stretch/>
                  </pic:blipFill>
                  <pic:spPr>
                    <a:xfrm>
                      <a:off x="0" y="0"/>
                      <a:ext cx="5702240" cy="368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000AA" w14:textId="1C75C102" w:rsidR="007A72AE" w:rsidRPr="004478FE" w:rsidRDefault="007A72AE" w:rsidP="00E31FC1">
      <w:pPr>
        <w:pStyle w:val="Textoindependiente"/>
        <w:kinsoku w:val="0"/>
        <w:overflowPunct w:val="0"/>
        <w:ind w:left="1134" w:right="730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F52859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>
        <w:rPr>
          <w:color w:val="4D565E"/>
          <w:spacing w:val="-1"/>
          <w:sz w:val="16"/>
          <w:szCs w:val="16"/>
        </w:rPr>
        <w:t xml:space="preserve"> (</w:t>
      </w:r>
      <w:r w:rsidRPr="00863637">
        <w:rPr>
          <w:smallCaps/>
          <w:color w:val="4D565E"/>
          <w:spacing w:val="-1"/>
          <w:sz w:val="16"/>
          <w:szCs w:val="16"/>
        </w:rPr>
        <w:t>endutih</w:t>
      </w:r>
      <w:r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0131E69C" w14:textId="77777777" w:rsidR="000A13A2" w:rsidRDefault="000A13A2" w:rsidP="00C27C5C">
      <w:pPr>
        <w:pStyle w:val="Textoindependiente"/>
        <w:ind w:right="21"/>
        <w:jc w:val="both"/>
      </w:pPr>
    </w:p>
    <w:p w14:paraId="15E5E2F2" w14:textId="12BC8963" w:rsidR="00571738" w:rsidRPr="00B75752" w:rsidRDefault="00A53565" w:rsidP="00B75752">
      <w:pPr>
        <w:pStyle w:val="Textoindependiente"/>
        <w:ind w:right="21"/>
        <w:jc w:val="both"/>
      </w:pPr>
      <w:r w:rsidRPr="00A53565">
        <w:t>En 2024, 83.1 % de la población</w:t>
      </w:r>
      <w:r w:rsidR="00E72A36">
        <w:t xml:space="preserve"> de 6 años </w:t>
      </w:r>
      <w:r w:rsidR="001A322E">
        <w:t>y</w:t>
      </w:r>
      <w:r w:rsidR="00E72A36">
        <w:t xml:space="preserve"> más </w:t>
      </w:r>
      <w:r w:rsidR="0033259F">
        <w:t xml:space="preserve">en el país </w:t>
      </w:r>
      <w:r w:rsidRPr="00A53565">
        <w:t xml:space="preserve">usó </w:t>
      </w:r>
      <w:r w:rsidR="00571738">
        <w:t>i</w:t>
      </w:r>
      <w:r w:rsidRPr="00A53565">
        <w:t xml:space="preserve">nternet. De 16.9 % que no lo utilizó, </w:t>
      </w:r>
      <w:r w:rsidR="006D0266">
        <w:t>9.5</w:t>
      </w:r>
      <w:r w:rsidR="00571738">
        <w:t xml:space="preserve"> </w:t>
      </w:r>
      <w:r w:rsidRPr="00A53565">
        <w:t xml:space="preserve">% indicó </w:t>
      </w:r>
      <w:r w:rsidR="00AA0773">
        <w:t xml:space="preserve">que </w:t>
      </w:r>
      <w:r w:rsidRPr="00AA0773">
        <w:rPr>
          <w:i/>
          <w:iCs/>
        </w:rPr>
        <w:t>no sabe utilizarlo</w:t>
      </w:r>
      <w:r w:rsidR="0033259F">
        <w:t xml:space="preserve">; </w:t>
      </w:r>
      <w:r w:rsidR="006D0266">
        <w:t>2.8</w:t>
      </w:r>
      <w:r w:rsidRPr="00A53565">
        <w:t xml:space="preserve"> %</w:t>
      </w:r>
      <w:r w:rsidR="00B10C79">
        <w:t>,</w:t>
      </w:r>
      <w:r w:rsidR="00E63482">
        <w:t xml:space="preserve"> que </w:t>
      </w:r>
      <w:r w:rsidR="007A5BDD" w:rsidRPr="00AA0773">
        <w:rPr>
          <w:i/>
          <w:iCs/>
        </w:rPr>
        <w:t>no le interesa o no lo necesita</w:t>
      </w:r>
      <w:r w:rsidR="007A5BDD" w:rsidRPr="00A53565">
        <w:t xml:space="preserve"> y </w:t>
      </w:r>
      <w:r w:rsidR="00E63482">
        <w:t>1.8</w:t>
      </w:r>
      <w:r w:rsidR="00571738">
        <w:t xml:space="preserve"> </w:t>
      </w:r>
      <w:r w:rsidR="00E63482">
        <w:t>%</w:t>
      </w:r>
      <w:r w:rsidR="00B10C79">
        <w:t>,</w:t>
      </w:r>
      <w:r w:rsidR="00E63482">
        <w:t xml:space="preserve"> que no lo </w:t>
      </w:r>
      <w:r w:rsidR="0056291D">
        <w:t>utiliza p</w:t>
      </w:r>
      <w:r w:rsidR="00E63482">
        <w:t>or</w:t>
      </w:r>
      <w:r w:rsidR="007A5BDD" w:rsidRPr="00A53565">
        <w:t xml:space="preserve"> </w:t>
      </w:r>
      <w:r w:rsidR="007A5BDD" w:rsidRPr="00AA0773">
        <w:rPr>
          <w:i/>
          <w:iCs/>
        </w:rPr>
        <w:t>falta de recursos económicos</w:t>
      </w:r>
      <w:r w:rsidR="00472CB7">
        <w:t xml:space="preserve"> (ver gráfica </w:t>
      </w:r>
      <w:r w:rsidR="007A36FC">
        <w:t>1</w:t>
      </w:r>
      <w:r w:rsidR="00472CB7">
        <w:t>)</w:t>
      </w:r>
      <w:r w:rsidR="007A5BDD" w:rsidRPr="00A53565">
        <w:t>.</w:t>
      </w:r>
    </w:p>
    <w:p w14:paraId="1C0AC06E" w14:textId="77777777" w:rsidR="00C27C5C" w:rsidRPr="004C1585" w:rsidRDefault="00C27C5C" w:rsidP="00C27C5C">
      <w:pPr>
        <w:pStyle w:val="Textoindependiente"/>
        <w:jc w:val="both"/>
      </w:pPr>
    </w:p>
    <w:p w14:paraId="638504B7" w14:textId="77777777" w:rsidR="00C27C5C" w:rsidRPr="003A7B7C" w:rsidRDefault="00C27C5C" w:rsidP="00C27C5C">
      <w:pPr>
        <w:pStyle w:val="Textoindependiente"/>
        <w:kinsoku w:val="0"/>
        <w:overflowPunct w:val="0"/>
        <w:jc w:val="center"/>
        <w:rPr>
          <w:color w:val="4D565E"/>
          <w:sz w:val="20"/>
          <w:szCs w:val="20"/>
        </w:rPr>
      </w:pPr>
      <w:r w:rsidRPr="003A7B7C">
        <w:rPr>
          <w:color w:val="4D565E"/>
          <w:sz w:val="20"/>
          <w:szCs w:val="20"/>
        </w:rPr>
        <w:t xml:space="preserve">Gráfica </w:t>
      </w:r>
      <w:r>
        <w:rPr>
          <w:color w:val="4D565E"/>
          <w:sz w:val="20"/>
          <w:szCs w:val="20"/>
        </w:rPr>
        <w:t>1</w:t>
      </w:r>
    </w:p>
    <w:p w14:paraId="0112C8A3" w14:textId="65EF48F9" w:rsidR="00C27C5C" w:rsidRPr="00AC3B24" w:rsidRDefault="002E27C3" w:rsidP="00C27C5C">
      <w:pPr>
        <w:pStyle w:val="Textoindependiente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Porcentaje de las p</w:t>
      </w:r>
      <w:r w:rsidR="00C27C5C">
        <w:rPr>
          <w:rFonts w:ascii="Arial Negrita" w:hAnsi="Arial Negrita"/>
          <w:b/>
          <w:bCs/>
          <w:color w:val="003057"/>
          <w:sz w:val="22"/>
          <w:szCs w:val="22"/>
        </w:rPr>
        <w:t>rincipales razones por las que las personas no us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aron</w:t>
      </w:r>
      <w:r w:rsidR="00C27C5C">
        <w:rPr>
          <w:rFonts w:ascii="Arial Negrita" w:hAnsi="Arial Negrita"/>
          <w:b/>
          <w:bCs/>
          <w:color w:val="003057"/>
          <w:sz w:val="22"/>
          <w:szCs w:val="22"/>
        </w:rPr>
        <w:t xml:space="preserve"> internet</w:t>
      </w:r>
    </w:p>
    <w:p w14:paraId="48A7B4C2" w14:textId="77777777" w:rsidR="00C27C5C" w:rsidRDefault="00C27C5C" w:rsidP="00C27C5C">
      <w:pPr>
        <w:jc w:val="center"/>
        <w:rPr>
          <w:color w:val="27251F"/>
          <w:sz w:val="20"/>
          <w:szCs w:val="20"/>
        </w:rPr>
      </w:pPr>
      <w:r w:rsidRPr="00AC3B24">
        <w:rPr>
          <w:color w:val="27251F"/>
          <w:sz w:val="20"/>
          <w:szCs w:val="20"/>
        </w:rPr>
        <w:t>2024</w:t>
      </w:r>
    </w:p>
    <w:p w14:paraId="065BC753" w14:textId="6953291D" w:rsidR="007A72AE" w:rsidRPr="00B75752" w:rsidRDefault="00B75752" w:rsidP="00B75752">
      <w:pPr>
        <w:pStyle w:val="Textoindependiente"/>
        <w:kinsoku w:val="0"/>
        <w:overflowPunct w:val="0"/>
        <w:ind w:hanging="567"/>
        <w:jc w:val="center"/>
        <w:rPr>
          <w:noProof/>
          <w:color w:val="4D565E"/>
          <w:spacing w:val="-1"/>
          <w:sz w:val="16"/>
          <w:szCs w:val="16"/>
        </w:rPr>
      </w:pPr>
      <w:r w:rsidRPr="00B75752">
        <w:rPr>
          <w:noProof/>
          <w:color w:val="4D565E"/>
          <w:spacing w:val="-1"/>
          <w:sz w:val="16"/>
          <w:szCs w:val="16"/>
        </w:rPr>
        <w:drawing>
          <wp:inline distT="0" distB="0" distL="0" distR="0" wp14:anchorId="35D21C8C" wp14:editId="68D9951D">
            <wp:extent cx="5724525" cy="1906437"/>
            <wp:effectExtent l="0" t="0" r="0" b="0"/>
            <wp:docPr id="116124458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95"/>
                    <a:stretch/>
                  </pic:blipFill>
                  <pic:spPr bwMode="auto">
                    <a:xfrm>
                      <a:off x="0" y="0"/>
                      <a:ext cx="5742932" cy="191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CEA63" w14:textId="09F32971" w:rsidR="007A72AE" w:rsidRPr="00B75752" w:rsidRDefault="007A72AE" w:rsidP="00E31FC1">
      <w:pPr>
        <w:pStyle w:val="Textoindependiente"/>
        <w:numPr>
          <w:ilvl w:val="0"/>
          <w:numId w:val="36"/>
        </w:numPr>
        <w:kinsoku w:val="0"/>
        <w:overflowPunct w:val="0"/>
        <w:ind w:left="993" w:hanging="709"/>
        <w:rPr>
          <w:color w:val="4D565E"/>
          <w:spacing w:val="-1"/>
          <w:sz w:val="16"/>
          <w:szCs w:val="16"/>
        </w:rPr>
      </w:pPr>
      <w:r w:rsidRPr="00B75752">
        <w:rPr>
          <w:color w:val="4D565E"/>
          <w:spacing w:val="-1"/>
          <w:sz w:val="16"/>
          <w:szCs w:val="16"/>
        </w:rPr>
        <w:t>Decremento estadísticamente significativo respecto al año anterior.</w:t>
      </w:r>
    </w:p>
    <w:p w14:paraId="0EF6CB42" w14:textId="50899443" w:rsidR="003F32B9" w:rsidRPr="00B75752" w:rsidRDefault="007A72AE" w:rsidP="00E31FC1">
      <w:pPr>
        <w:pStyle w:val="Textoindependiente"/>
        <w:kinsoku w:val="0"/>
        <w:overflowPunct w:val="0"/>
        <w:ind w:left="993" w:right="191" w:hanging="709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B75752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>
        <w:rPr>
          <w:color w:val="4D565E"/>
          <w:spacing w:val="-1"/>
          <w:sz w:val="16"/>
          <w:szCs w:val="16"/>
        </w:rPr>
        <w:t xml:space="preserve"> (</w:t>
      </w:r>
      <w:r w:rsidRPr="00863637">
        <w:rPr>
          <w:smallCaps/>
          <w:color w:val="4D565E"/>
          <w:spacing w:val="-1"/>
          <w:sz w:val="16"/>
          <w:szCs w:val="16"/>
        </w:rPr>
        <w:t>endutih</w:t>
      </w:r>
      <w:r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4CE404E4" w14:textId="00498EB1" w:rsidR="00C0246F" w:rsidRPr="00DD1875" w:rsidRDefault="009A1D5D" w:rsidP="00C27C5C">
      <w:pPr>
        <w:pStyle w:val="Textoindependiente"/>
        <w:ind w:right="21"/>
        <w:jc w:val="both"/>
        <w:rPr>
          <w:color w:val="000000" w:themeColor="text1"/>
        </w:rPr>
      </w:pPr>
      <w:r w:rsidRPr="00DD1875">
        <w:rPr>
          <w:color w:val="000000" w:themeColor="text1"/>
        </w:rPr>
        <w:lastRenderedPageBreak/>
        <w:t>En 2024, 35.8 % de</w:t>
      </w:r>
      <w:r w:rsidR="00DF5B9D" w:rsidRPr="00DD1875">
        <w:rPr>
          <w:color w:val="000000" w:themeColor="text1"/>
        </w:rPr>
        <w:t xml:space="preserve"> </w:t>
      </w:r>
      <w:r w:rsidR="006C400F" w:rsidRPr="00DD1875">
        <w:rPr>
          <w:color w:val="000000" w:themeColor="text1"/>
        </w:rPr>
        <w:t xml:space="preserve">las personas usuarias de internet </w:t>
      </w:r>
      <w:r w:rsidRPr="00DD1875">
        <w:rPr>
          <w:color w:val="000000" w:themeColor="text1"/>
        </w:rPr>
        <w:t>realiz</w:t>
      </w:r>
      <w:r w:rsidR="00E31F94" w:rsidRPr="00DD1875">
        <w:rPr>
          <w:color w:val="000000" w:themeColor="text1"/>
        </w:rPr>
        <w:t>ó</w:t>
      </w:r>
      <w:r w:rsidRPr="00DD1875">
        <w:rPr>
          <w:color w:val="000000" w:themeColor="text1"/>
        </w:rPr>
        <w:t xml:space="preserve"> compras en línea</w:t>
      </w:r>
      <w:r w:rsidR="00F223E0" w:rsidRPr="00DD1875">
        <w:rPr>
          <w:color w:val="000000" w:themeColor="text1"/>
        </w:rPr>
        <w:t>. L</w:t>
      </w:r>
      <w:r w:rsidR="00F65197" w:rsidRPr="00DD1875">
        <w:rPr>
          <w:color w:val="000000" w:themeColor="text1"/>
        </w:rPr>
        <w:t>as principales adquisiciones</w:t>
      </w:r>
      <w:r w:rsidRPr="00DD1875">
        <w:rPr>
          <w:color w:val="000000" w:themeColor="text1"/>
        </w:rPr>
        <w:t xml:space="preserve"> fueron </w:t>
      </w:r>
      <w:r w:rsidRPr="00DD1875">
        <w:rPr>
          <w:i/>
          <w:iCs/>
          <w:color w:val="000000" w:themeColor="text1"/>
        </w:rPr>
        <w:t>artículos de uso e higiene personal</w:t>
      </w:r>
      <w:r w:rsidRPr="00DD1875">
        <w:rPr>
          <w:color w:val="000000" w:themeColor="text1"/>
        </w:rPr>
        <w:t xml:space="preserve"> (77.9 %), </w:t>
      </w:r>
      <w:r w:rsidRPr="00DD1875">
        <w:rPr>
          <w:i/>
          <w:iCs/>
          <w:color w:val="000000" w:themeColor="text1"/>
        </w:rPr>
        <w:t>artículos para el hogar</w:t>
      </w:r>
      <w:r w:rsidR="002E27C3" w:rsidRPr="00DD1875">
        <w:rPr>
          <w:color w:val="000000" w:themeColor="text1"/>
        </w:rPr>
        <w:t xml:space="preserve"> </w:t>
      </w:r>
      <w:r w:rsidR="00DD1875" w:rsidRPr="00DD1875">
        <w:rPr>
          <w:color w:val="000000" w:themeColor="text1"/>
        </w:rPr>
        <w:br/>
      </w:r>
      <w:r w:rsidRPr="00DD1875">
        <w:rPr>
          <w:color w:val="000000" w:themeColor="text1"/>
        </w:rPr>
        <w:t>(45.8 %)</w:t>
      </w:r>
      <w:r w:rsidR="00363317" w:rsidRPr="00DD1875">
        <w:rPr>
          <w:color w:val="000000" w:themeColor="text1"/>
        </w:rPr>
        <w:t>, así como</w:t>
      </w:r>
      <w:r w:rsidRPr="00DD1875">
        <w:rPr>
          <w:color w:val="000000" w:themeColor="text1"/>
        </w:rPr>
        <w:t xml:space="preserve"> </w:t>
      </w:r>
      <w:r w:rsidRPr="00DD1875">
        <w:rPr>
          <w:i/>
          <w:iCs/>
          <w:color w:val="000000" w:themeColor="text1"/>
        </w:rPr>
        <w:t>alimentos y bebidas</w:t>
      </w:r>
      <w:r w:rsidRPr="00DD1875">
        <w:rPr>
          <w:color w:val="000000" w:themeColor="text1"/>
        </w:rPr>
        <w:t xml:space="preserve"> (33.0 %)</w:t>
      </w:r>
      <w:r w:rsidR="00DD1875">
        <w:rPr>
          <w:color w:val="000000" w:themeColor="text1"/>
        </w:rPr>
        <w:t>.</w:t>
      </w:r>
      <w:r w:rsidR="003F32B9" w:rsidRPr="00DD1875">
        <w:rPr>
          <w:color w:val="000000" w:themeColor="text1"/>
        </w:rPr>
        <w:t xml:space="preserve"> (</w:t>
      </w:r>
      <w:r w:rsidR="00476493">
        <w:rPr>
          <w:color w:val="000000" w:themeColor="text1"/>
        </w:rPr>
        <w:t>Ver</w:t>
      </w:r>
      <w:r w:rsidR="003F32B9" w:rsidRPr="00DD1875">
        <w:rPr>
          <w:color w:val="000000" w:themeColor="text1"/>
        </w:rPr>
        <w:t xml:space="preserve"> gráfica </w:t>
      </w:r>
      <w:r w:rsidR="007A36FC" w:rsidRPr="00DD1875">
        <w:rPr>
          <w:color w:val="000000" w:themeColor="text1"/>
        </w:rPr>
        <w:t>2</w:t>
      </w:r>
      <w:r w:rsidR="003F32B9" w:rsidRPr="00DD1875">
        <w:rPr>
          <w:color w:val="000000" w:themeColor="text1"/>
        </w:rPr>
        <w:t>)</w:t>
      </w:r>
      <w:r w:rsidRPr="00DD1875">
        <w:rPr>
          <w:color w:val="000000" w:themeColor="text1"/>
        </w:rPr>
        <w:t xml:space="preserve">. </w:t>
      </w:r>
    </w:p>
    <w:p w14:paraId="54D1895B" w14:textId="77777777" w:rsidR="005E4C01" w:rsidRPr="00D17E76" w:rsidRDefault="005E4C0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71EDA06A" w14:textId="77777777" w:rsidR="00C27C5C" w:rsidRPr="003A7B7C" w:rsidRDefault="00C27C5C" w:rsidP="00C27C5C">
      <w:pPr>
        <w:pStyle w:val="Textoindependiente"/>
        <w:kinsoku w:val="0"/>
        <w:overflowPunct w:val="0"/>
        <w:jc w:val="center"/>
        <w:rPr>
          <w:color w:val="4D565E"/>
          <w:sz w:val="20"/>
          <w:szCs w:val="20"/>
        </w:rPr>
      </w:pPr>
      <w:r w:rsidRPr="003A7B7C">
        <w:rPr>
          <w:color w:val="4D565E"/>
          <w:sz w:val="20"/>
          <w:szCs w:val="20"/>
        </w:rPr>
        <w:t xml:space="preserve">Gráfica </w:t>
      </w:r>
      <w:r>
        <w:rPr>
          <w:color w:val="4D565E"/>
          <w:sz w:val="20"/>
          <w:szCs w:val="20"/>
        </w:rPr>
        <w:t>2</w:t>
      </w:r>
    </w:p>
    <w:p w14:paraId="442FF107" w14:textId="19AB3125" w:rsidR="00C27C5C" w:rsidRDefault="002E27C3" w:rsidP="00C27C5C">
      <w:pPr>
        <w:jc w:val="center"/>
        <w:rPr>
          <w:rFonts w:ascii="Arial Negrita" w:hAnsi="Arial Negrita"/>
          <w:b/>
          <w:bCs/>
          <w:color w:val="003057"/>
        </w:rPr>
      </w:pPr>
      <w:r>
        <w:rPr>
          <w:rFonts w:ascii="Arial Negrita" w:hAnsi="Arial Negrita"/>
          <w:b/>
          <w:bCs/>
          <w:color w:val="003057"/>
        </w:rPr>
        <w:t>Porcentaje de los p</w:t>
      </w:r>
      <w:r w:rsidR="005F2ECE">
        <w:rPr>
          <w:rFonts w:ascii="Arial Negrita" w:hAnsi="Arial Negrita"/>
          <w:b/>
          <w:bCs/>
          <w:color w:val="003057"/>
        </w:rPr>
        <w:t>rincipales productos comprados por internet</w:t>
      </w:r>
    </w:p>
    <w:p w14:paraId="7E3E7062" w14:textId="77777777" w:rsidR="00C27C5C" w:rsidRPr="00AC3B24" w:rsidRDefault="00C27C5C" w:rsidP="00C27C5C">
      <w:pPr>
        <w:jc w:val="center"/>
        <w:rPr>
          <w:color w:val="27251F"/>
          <w:sz w:val="20"/>
          <w:szCs w:val="20"/>
        </w:rPr>
      </w:pPr>
      <w:r w:rsidRPr="00AC3B24">
        <w:rPr>
          <w:color w:val="27251F"/>
          <w:sz w:val="20"/>
          <w:szCs w:val="20"/>
        </w:rPr>
        <w:t>2024</w:t>
      </w:r>
    </w:p>
    <w:p w14:paraId="47E5119C" w14:textId="77777777" w:rsidR="008D2E4E" w:rsidRPr="008D2E4E" w:rsidRDefault="008D2E4E" w:rsidP="008D2E4E">
      <w:pPr>
        <w:pStyle w:val="Textoindependiente"/>
        <w:jc w:val="center"/>
        <w:rPr>
          <w:color w:val="27251F"/>
          <w:sz w:val="10"/>
          <w:szCs w:val="10"/>
        </w:rPr>
      </w:pPr>
    </w:p>
    <w:p w14:paraId="3D7B0448" w14:textId="77777777" w:rsidR="008D2E4E" w:rsidRDefault="008D2E4E" w:rsidP="008D2E4E">
      <w:pPr>
        <w:ind w:left="-567" w:right="-518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2D5C107" wp14:editId="332BA661">
            <wp:extent cx="5722620" cy="2240967"/>
            <wp:effectExtent l="0" t="0" r="0" b="6985"/>
            <wp:docPr id="114146576" name="Imagen 8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6576" name="Imagen 8" descr="Interfaz de usuario gráfic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422" cy="2260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01F0A" w14:textId="4FD59594" w:rsidR="008D2E4E" w:rsidRPr="0031752E" w:rsidRDefault="008D2E4E" w:rsidP="008D2E4E">
      <w:pPr>
        <w:widowControl/>
        <w:ind w:left="567"/>
        <w:rPr>
          <w:rFonts w:eastAsia="Times New Roman"/>
          <w:color w:val="4D565E"/>
          <w:sz w:val="16"/>
          <w:szCs w:val="16"/>
        </w:rPr>
      </w:pPr>
      <w:r w:rsidRPr="0031752E">
        <w:rPr>
          <w:color w:val="4D565E"/>
          <w:kern w:val="24"/>
          <w:sz w:val="16"/>
          <w:szCs w:val="16"/>
          <w:vertAlign w:val="superscript"/>
        </w:rPr>
        <w:t xml:space="preserve"> 1</w:t>
      </w:r>
      <w:r>
        <w:rPr>
          <w:color w:val="4D565E"/>
          <w:kern w:val="24"/>
          <w:sz w:val="16"/>
          <w:szCs w:val="16"/>
          <w:vertAlign w:val="superscript"/>
        </w:rPr>
        <w:t>/</w:t>
      </w:r>
      <w:r w:rsidRPr="0031752E">
        <w:rPr>
          <w:color w:val="4D565E"/>
          <w:kern w:val="24"/>
          <w:sz w:val="16"/>
          <w:szCs w:val="16"/>
          <w:vertAlign w:val="superscript"/>
        </w:rPr>
        <w:tab/>
      </w:r>
      <w:r>
        <w:rPr>
          <w:color w:val="4D565E"/>
          <w:kern w:val="24"/>
          <w:sz w:val="16"/>
          <w:szCs w:val="16"/>
          <w:vertAlign w:val="superscript"/>
        </w:rPr>
        <w:tab/>
      </w:r>
      <w:r w:rsidRPr="0031752E">
        <w:rPr>
          <w:color w:val="4D565E"/>
          <w:kern w:val="24"/>
          <w:sz w:val="16"/>
          <w:szCs w:val="16"/>
        </w:rPr>
        <w:t xml:space="preserve">Incluye </w:t>
      </w:r>
      <w:r w:rsidRPr="0031752E">
        <w:rPr>
          <w:i/>
          <w:iCs/>
          <w:color w:val="4D565E"/>
          <w:kern w:val="24"/>
          <w:sz w:val="16"/>
          <w:szCs w:val="16"/>
        </w:rPr>
        <w:t>productos de higiene personal, belleza y cosméticos, artículos de uso personal, ropa y accesorios</w:t>
      </w:r>
      <w:r w:rsidRPr="0031752E">
        <w:rPr>
          <w:color w:val="4D565E"/>
          <w:kern w:val="24"/>
          <w:sz w:val="16"/>
          <w:szCs w:val="16"/>
        </w:rPr>
        <w:t>.</w:t>
      </w:r>
    </w:p>
    <w:p w14:paraId="084C31DB" w14:textId="23612AA8" w:rsidR="008D2E4E" w:rsidRDefault="008D2E4E" w:rsidP="008D2E4E">
      <w:pPr>
        <w:widowControl/>
        <w:ind w:left="567"/>
        <w:rPr>
          <w:color w:val="4D565E"/>
          <w:kern w:val="24"/>
          <w:sz w:val="16"/>
          <w:szCs w:val="16"/>
        </w:rPr>
      </w:pPr>
      <w:r>
        <w:rPr>
          <w:color w:val="4D565E"/>
          <w:kern w:val="24"/>
          <w:sz w:val="16"/>
          <w:szCs w:val="16"/>
          <w:vertAlign w:val="superscript"/>
        </w:rPr>
        <w:t xml:space="preserve"> </w:t>
      </w:r>
      <w:r w:rsidRPr="0031752E">
        <w:rPr>
          <w:color w:val="4D565E"/>
          <w:kern w:val="24"/>
          <w:sz w:val="16"/>
          <w:szCs w:val="16"/>
          <w:vertAlign w:val="superscript"/>
        </w:rPr>
        <w:t>2</w:t>
      </w:r>
      <w:r>
        <w:rPr>
          <w:color w:val="4D565E"/>
          <w:kern w:val="24"/>
          <w:sz w:val="16"/>
          <w:szCs w:val="16"/>
          <w:vertAlign w:val="superscript"/>
        </w:rPr>
        <w:t>/</w:t>
      </w:r>
      <w:r>
        <w:rPr>
          <w:color w:val="4D565E"/>
          <w:kern w:val="24"/>
          <w:sz w:val="16"/>
          <w:szCs w:val="16"/>
          <w:vertAlign w:val="superscript"/>
        </w:rPr>
        <w:tab/>
      </w:r>
      <w:r w:rsidRPr="0031752E">
        <w:rPr>
          <w:color w:val="4D565E"/>
          <w:kern w:val="24"/>
          <w:sz w:val="16"/>
          <w:szCs w:val="16"/>
          <w:vertAlign w:val="superscript"/>
        </w:rPr>
        <w:tab/>
      </w:r>
      <w:r w:rsidRPr="0031752E">
        <w:rPr>
          <w:color w:val="4D565E"/>
          <w:kern w:val="24"/>
          <w:sz w:val="16"/>
          <w:szCs w:val="16"/>
        </w:rPr>
        <w:t xml:space="preserve">Incluye </w:t>
      </w:r>
      <w:r w:rsidRPr="0031752E">
        <w:rPr>
          <w:i/>
          <w:iCs/>
          <w:color w:val="4D565E"/>
          <w:kern w:val="24"/>
          <w:sz w:val="16"/>
          <w:szCs w:val="16"/>
        </w:rPr>
        <w:t>entradas o reservaciones de eventos de entretenimiento y/ o productos de viaje</w:t>
      </w:r>
      <w:r w:rsidRPr="0031752E">
        <w:rPr>
          <w:color w:val="4D565E"/>
          <w:kern w:val="24"/>
          <w:sz w:val="16"/>
          <w:szCs w:val="16"/>
        </w:rPr>
        <w:t xml:space="preserve">. </w:t>
      </w:r>
    </w:p>
    <w:p w14:paraId="30DCC75D" w14:textId="2753C5DA" w:rsidR="008D2E4E" w:rsidRPr="008D2E4E" w:rsidRDefault="008D2E4E" w:rsidP="008D2E4E">
      <w:pPr>
        <w:widowControl/>
        <w:tabs>
          <w:tab w:val="left" w:pos="142"/>
        </w:tabs>
        <w:ind w:firstLine="426"/>
        <w:rPr>
          <w:rFonts w:eastAsia="Times New Roman"/>
          <w:color w:val="4D565E"/>
          <w:sz w:val="16"/>
          <w:szCs w:val="16"/>
        </w:rPr>
      </w:pPr>
      <w:r>
        <w:rPr>
          <w:rFonts w:ascii="Wingdings 3" w:hAnsi="Wingdings 3"/>
          <w:color w:val="00B050"/>
          <w:kern w:val="24"/>
          <w:sz w:val="16"/>
          <w:szCs w:val="16"/>
        </w:rPr>
        <w:t xml:space="preserve"> </w:t>
      </w:r>
      <w:r w:rsidRPr="00B15931">
        <w:rPr>
          <w:rFonts w:ascii="Wingdings 3" w:hAnsi="Wingdings 3"/>
          <w:color w:val="00B050"/>
          <w:kern w:val="24"/>
          <w:sz w:val="16"/>
          <w:szCs w:val="16"/>
        </w:rPr>
        <w:t>p</w:t>
      </w:r>
      <w:r>
        <w:rPr>
          <w:color w:val="4D565E"/>
          <w:spacing w:val="-1"/>
          <w:sz w:val="16"/>
          <w:szCs w:val="16"/>
        </w:rPr>
        <w:t xml:space="preserve">        </w:t>
      </w:r>
      <w:r>
        <w:rPr>
          <w:color w:val="4D565E"/>
          <w:spacing w:val="-1"/>
          <w:sz w:val="16"/>
          <w:szCs w:val="16"/>
        </w:rPr>
        <w:tab/>
      </w:r>
      <w:r w:rsidRPr="00B75752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20D91AC5" w14:textId="45EA6F3E" w:rsidR="008D2E4E" w:rsidRPr="00B75752" w:rsidRDefault="008D2E4E" w:rsidP="008D2E4E">
      <w:pPr>
        <w:pStyle w:val="Textoindependiente"/>
        <w:numPr>
          <w:ilvl w:val="0"/>
          <w:numId w:val="36"/>
        </w:numPr>
        <w:kinsoku w:val="0"/>
        <w:overflowPunct w:val="0"/>
        <w:ind w:left="709" w:hanging="142"/>
        <w:rPr>
          <w:color w:val="4D565E"/>
          <w:spacing w:val="-1"/>
          <w:sz w:val="16"/>
          <w:szCs w:val="16"/>
        </w:rPr>
      </w:pPr>
      <w:r w:rsidRPr="00B75752">
        <w:rPr>
          <w:color w:val="4D565E"/>
          <w:spacing w:val="-1"/>
          <w:sz w:val="16"/>
          <w:szCs w:val="16"/>
        </w:rPr>
        <w:t>Decremento estadísticamente significativo respecto al año anterior.</w:t>
      </w:r>
    </w:p>
    <w:p w14:paraId="11DE93B8" w14:textId="77777777" w:rsidR="008D2E4E" w:rsidRPr="004478FE" w:rsidRDefault="008D2E4E" w:rsidP="008D2E4E">
      <w:pPr>
        <w:pStyle w:val="Textoindependiente"/>
        <w:kinsoku w:val="0"/>
        <w:overflowPunct w:val="0"/>
        <w:ind w:left="567" w:right="191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Pr="00863637">
        <w:rPr>
          <w:smallCaps/>
          <w:color w:val="4D565E"/>
          <w:spacing w:val="-1"/>
          <w:sz w:val="16"/>
          <w:szCs w:val="16"/>
        </w:rPr>
        <w:t xml:space="preserve"> </w:t>
      </w:r>
      <w:r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>
        <w:rPr>
          <w:color w:val="4D565E"/>
          <w:spacing w:val="-1"/>
          <w:sz w:val="16"/>
          <w:szCs w:val="16"/>
        </w:rPr>
        <w:t xml:space="preserve"> (</w:t>
      </w:r>
      <w:r w:rsidRPr="00863637">
        <w:rPr>
          <w:smallCaps/>
          <w:color w:val="4D565E"/>
          <w:spacing w:val="-1"/>
          <w:sz w:val="16"/>
          <w:szCs w:val="16"/>
        </w:rPr>
        <w:t>endutih</w:t>
      </w:r>
      <w:r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55B2A31B" w14:textId="77777777" w:rsidR="00B75752" w:rsidRDefault="00B75752" w:rsidP="00240132">
      <w:pPr>
        <w:pStyle w:val="Textoindependiente"/>
        <w:kinsoku w:val="0"/>
        <w:overflowPunct w:val="0"/>
        <w:ind w:right="21"/>
        <w:jc w:val="both"/>
      </w:pPr>
    </w:p>
    <w:p w14:paraId="7EDAA1C4" w14:textId="7A48E35B" w:rsidR="00B54563" w:rsidRDefault="00CA1332" w:rsidP="00240132">
      <w:pPr>
        <w:pStyle w:val="Textoindependiente"/>
        <w:kinsoku w:val="0"/>
        <w:overflowPunct w:val="0"/>
        <w:ind w:right="21"/>
        <w:jc w:val="both"/>
      </w:pPr>
      <w:r>
        <w:t>De</w:t>
      </w:r>
      <w:r w:rsidR="006472D2">
        <w:t xml:space="preserve">l total de población </w:t>
      </w:r>
      <w:r>
        <w:t xml:space="preserve">que </w:t>
      </w:r>
      <w:r w:rsidR="00C27C5C" w:rsidRPr="00B54563">
        <w:t>no realiz</w:t>
      </w:r>
      <w:r w:rsidR="00E44892">
        <w:t>ó</w:t>
      </w:r>
      <w:r w:rsidR="00C27C5C" w:rsidRPr="00B54563">
        <w:t xml:space="preserve"> compras por </w:t>
      </w:r>
      <w:r w:rsidR="006472D2">
        <w:t>internet (</w:t>
      </w:r>
      <w:r w:rsidR="006472D2" w:rsidRPr="00B54563">
        <w:t>64.2 %</w:t>
      </w:r>
      <w:r w:rsidR="006472D2">
        <w:t>)</w:t>
      </w:r>
      <w:r w:rsidR="00C27C5C" w:rsidRPr="00B54563">
        <w:t xml:space="preserve"> </w:t>
      </w:r>
      <w:r w:rsidR="006472D2">
        <w:t>los principales motivos fueron</w:t>
      </w:r>
      <w:r w:rsidR="00D34D8E">
        <w:t xml:space="preserve"> los siguientes:</w:t>
      </w:r>
      <w:r w:rsidR="006472D2">
        <w:t xml:space="preserve"> </w:t>
      </w:r>
      <w:r w:rsidR="00B54563" w:rsidRPr="00C27C5C">
        <w:rPr>
          <w:i/>
          <w:iCs/>
        </w:rPr>
        <w:t>prefiere realizarlo en persona</w:t>
      </w:r>
      <w:r w:rsidR="00B54563" w:rsidRPr="00B54563">
        <w:t xml:space="preserve"> (21.0 %), </w:t>
      </w:r>
      <w:r w:rsidR="00B54563" w:rsidRPr="00C27C5C">
        <w:rPr>
          <w:i/>
          <w:iCs/>
        </w:rPr>
        <w:t>no le interesa o no lo necesita</w:t>
      </w:r>
      <w:r w:rsidR="00B54563" w:rsidRPr="00B54563">
        <w:t xml:space="preserve"> (13.2 %) y</w:t>
      </w:r>
      <w:r w:rsidR="00F77CA2">
        <w:t xml:space="preserve"> </w:t>
      </w:r>
      <w:r w:rsidR="00B54563" w:rsidRPr="00C27C5C">
        <w:rPr>
          <w:i/>
          <w:iCs/>
        </w:rPr>
        <w:t>no sabe cómo hacerlo</w:t>
      </w:r>
      <w:r w:rsidR="00B54563" w:rsidRPr="00B54563">
        <w:t xml:space="preserve"> (12.0 %)</w:t>
      </w:r>
      <w:r w:rsidR="006472D2">
        <w:t>.</w:t>
      </w:r>
      <w:r w:rsidR="00C27C5C">
        <w:t xml:space="preserve"> (</w:t>
      </w:r>
      <w:r w:rsidR="006472D2">
        <w:t>V</w:t>
      </w:r>
      <w:r w:rsidR="00B54563">
        <w:t xml:space="preserve">er gráfica </w:t>
      </w:r>
      <w:r w:rsidR="00373A59">
        <w:t>3</w:t>
      </w:r>
      <w:r w:rsidR="00B54563">
        <w:t>)</w:t>
      </w:r>
      <w:r w:rsidR="00B54563" w:rsidRPr="00B54563">
        <w:t>.</w:t>
      </w:r>
    </w:p>
    <w:p w14:paraId="72312F01" w14:textId="77777777" w:rsidR="003F32B9" w:rsidRDefault="003F32B9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2ED3DA92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5BFAE368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0DA370B0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729C9CB7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5DA46D67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344ABB37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160B1B18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764E0CD3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029E9238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0382A94F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6E223573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373C7F85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7852BE9A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67B665F4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6A5B9F1F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3F4437A4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0635FFED" w14:textId="77777777" w:rsidR="00896171" w:rsidRDefault="00896171" w:rsidP="00C27C5C">
      <w:pPr>
        <w:pStyle w:val="Textoindependiente"/>
        <w:ind w:right="21"/>
        <w:jc w:val="both"/>
        <w:rPr>
          <w:color w:val="000000" w:themeColor="text1"/>
          <w:sz w:val="22"/>
          <w:szCs w:val="22"/>
        </w:rPr>
      </w:pPr>
    </w:p>
    <w:p w14:paraId="4D3F9C12" w14:textId="77777777" w:rsidR="00C27C5C" w:rsidRPr="003A7B7C" w:rsidRDefault="00C27C5C" w:rsidP="00C27C5C">
      <w:pPr>
        <w:pStyle w:val="Textoindependiente"/>
        <w:kinsoku w:val="0"/>
        <w:overflowPunct w:val="0"/>
        <w:jc w:val="center"/>
        <w:rPr>
          <w:color w:val="4D565E"/>
          <w:sz w:val="20"/>
          <w:szCs w:val="20"/>
        </w:rPr>
      </w:pPr>
      <w:r w:rsidRPr="003A7B7C">
        <w:rPr>
          <w:color w:val="4D565E"/>
          <w:sz w:val="20"/>
          <w:szCs w:val="20"/>
        </w:rPr>
        <w:lastRenderedPageBreak/>
        <w:t xml:space="preserve">Gráfica </w:t>
      </w:r>
      <w:r>
        <w:rPr>
          <w:color w:val="4D565E"/>
          <w:sz w:val="20"/>
          <w:szCs w:val="20"/>
        </w:rPr>
        <w:t>3</w:t>
      </w:r>
    </w:p>
    <w:p w14:paraId="1C534531" w14:textId="14A4E078" w:rsidR="00C27C5C" w:rsidRDefault="00CA1332" w:rsidP="00C27C5C">
      <w:pPr>
        <w:jc w:val="center"/>
        <w:rPr>
          <w:rFonts w:ascii="Arial Negrita" w:hAnsi="Arial Negrita"/>
          <w:b/>
          <w:bCs/>
          <w:color w:val="003057"/>
        </w:rPr>
      </w:pPr>
      <w:r>
        <w:rPr>
          <w:rFonts w:ascii="Arial Negrita" w:hAnsi="Arial Negrita"/>
          <w:b/>
          <w:bCs/>
          <w:color w:val="003057"/>
        </w:rPr>
        <w:t>Porcentaje de las p</w:t>
      </w:r>
      <w:r w:rsidR="00C27C5C">
        <w:rPr>
          <w:rFonts w:ascii="Arial Negrita" w:hAnsi="Arial Negrita"/>
          <w:b/>
          <w:bCs/>
          <w:color w:val="003057"/>
        </w:rPr>
        <w:t>rincipales razones por las que las</w:t>
      </w:r>
      <w:r w:rsidR="00C27C5C" w:rsidRPr="009F52D8">
        <w:rPr>
          <w:rFonts w:ascii="Arial Negrita" w:hAnsi="Arial Negrita"/>
          <w:b/>
          <w:bCs/>
          <w:color w:val="003057"/>
        </w:rPr>
        <w:t xml:space="preserve"> personas usuarias no realizaron compras </w:t>
      </w:r>
      <w:r w:rsidR="00C27C5C">
        <w:rPr>
          <w:rFonts w:ascii="Arial Negrita" w:hAnsi="Arial Negrita"/>
          <w:b/>
          <w:bCs/>
          <w:color w:val="003057"/>
        </w:rPr>
        <w:t>por internet</w:t>
      </w:r>
    </w:p>
    <w:p w14:paraId="41923CCC" w14:textId="137795D9" w:rsidR="00C27C5C" w:rsidRDefault="00C27C5C" w:rsidP="00C27C5C">
      <w:pPr>
        <w:jc w:val="center"/>
        <w:rPr>
          <w:color w:val="27251F"/>
          <w:sz w:val="20"/>
          <w:szCs w:val="20"/>
        </w:rPr>
      </w:pPr>
      <w:r w:rsidRPr="00AC3B24">
        <w:rPr>
          <w:color w:val="27251F"/>
          <w:sz w:val="20"/>
          <w:szCs w:val="20"/>
        </w:rPr>
        <w:t>2024</w:t>
      </w:r>
    </w:p>
    <w:p w14:paraId="120B96D3" w14:textId="77777777" w:rsidR="00CA1332" w:rsidRPr="00CA1332" w:rsidRDefault="00CA1332" w:rsidP="00C27C5C">
      <w:pPr>
        <w:jc w:val="center"/>
        <w:rPr>
          <w:color w:val="27251F"/>
          <w:sz w:val="10"/>
          <w:szCs w:val="10"/>
        </w:rPr>
      </w:pPr>
    </w:p>
    <w:p w14:paraId="78925EE8" w14:textId="2AEAF4AE" w:rsidR="00B739CC" w:rsidRPr="00B739CC" w:rsidRDefault="00035D49" w:rsidP="00B739CC">
      <w:pPr>
        <w:pStyle w:val="Textoindependiente"/>
        <w:jc w:val="center"/>
        <w:rPr>
          <w:b/>
          <w:bCs/>
          <w:smallCaps/>
          <w:sz w:val="26"/>
          <w:szCs w:val="26"/>
        </w:rPr>
      </w:pPr>
      <w:r>
        <w:rPr>
          <w:b/>
          <w:bCs/>
          <w:smallCaps/>
          <w:noProof/>
          <w:sz w:val="26"/>
          <w:szCs w:val="26"/>
        </w:rPr>
        <w:drawing>
          <wp:inline distT="0" distB="0" distL="0" distR="0" wp14:anchorId="7FDFEEEC" wp14:editId="3C2D5BE8">
            <wp:extent cx="6046134" cy="2225040"/>
            <wp:effectExtent l="0" t="0" r="0" b="3810"/>
            <wp:docPr id="11144653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827" cy="2247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64AE1F" w14:textId="1B6CFECA" w:rsidR="00035D49" w:rsidRPr="00035D49" w:rsidRDefault="00035D49" w:rsidP="00035D49">
      <w:pPr>
        <w:pStyle w:val="Textoindependiente"/>
        <w:kinsoku w:val="0"/>
        <w:overflowPunct w:val="0"/>
        <w:ind w:firstLine="709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</w:rPr>
        <w:t>p</w:t>
      </w:r>
      <w:r>
        <w:rPr>
          <w:color w:val="4D565E"/>
          <w:spacing w:val="-1"/>
          <w:sz w:val="16"/>
          <w:szCs w:val="16"/>
        </w:rPr>
        <w:t xml:space="preserve">        </w:t>
      </w:r>
      <w:r>
        <w:rPr>
          <w:color w:val="4D565E"/>
          <w:spacing w:val="-1"/>
          <w:sz w:val="16"/>
          <w:szCs w:val="16"/>
        </w:rPr>
        <w:tab/>
      </w:r>
      <w:r w:rsidRPr="00B75752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262F5FA1" w14:textId="41777F8A" w:rsidR="00B75752" w:rsidRPr="00B75752" w:rsidRDefault="00B75752" w:rsidP="00B75752">
      <w:pPr>
        <w:pStyle w:val="Textoindependiente"/>
        <w:numPr>
          <w:ilvl w:val="0"/>
          <w:numId w:val="36"/>
        </w:numPr>
        <w:kinsoku w:val="0"/>
        <w:overflowPunct w:val="0"/>
        <w:ind w:hanging="218"/>
        <w:rPr>
          <w:color w:val="4D565E"/>
          <w:spacing w:val="-1"/>
          <w:sz w:val="16"/>
          <w:szCs w:val="16"/>
        </w:rPr>
      </w:pPr>
      <w:r>
        <w:rPr>
          <w:color w:val="4D565E"/>
          <w:kern w:val="24"/>
          <w:sz w:val="16"/>
          <w:szCs w:val="16"/>
        </w:rPr>
        <w:tab/>
      </w:r>
      <w:r w:rsidRPr="00B75752">
        <w:rPr>
          <w:color w:val="4D565E"/>
          <w:spacing w:val="-1"/>
          <w:sz w:val="16"/>
          <w:szCs w:val="16"/>
        </w:rPr>
        <w:t>Decremento estadísticamente significativo respecto al año anterior.</w:t>
      </w:r>
    </w:p>
    <w:p w14:paraId="7DC70548" w14:textId="25C4783C" w:rsidR="00B54563" w:rsidRPr="00B739CC" w:rsidRDefault="00B75752" w:rsidP="00B739CC">
      <w:pPr>
        <w:pStyle w:val="Textoindependiente"/>
        <w:kinsoku w:val="0"/>
        <w:overflowPunct w:val="0"/>
        <w:ind w:left="709" w:right="191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Pr="00863637">
        <w:rPr>
          <w:smallCaps/>
          <w:color w:val="4D565E"/>
          <w:spacing w:val="-1"/>
          <w:sz w:val="16"/>
          <w:szCs w:val="16"/>
        </w:rPr>
        <w:t xml:space="preserve"> </w:t>
      </w:r>
      <w:r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>
        <w:rPr>
          <w:color w:val="4D565E"/>
          <w:spacing w:val="-1"/>
          <w:sz w:val="16"/>
          <w:szCs w:val="16"/>
        </w:rPr>
        <w:t xml:space="preserve"> (</w:t>
      </w:r>
      <w:r w:rsidRPr="00863637">
        <w:rPr>
          <w:smallCaps/>
          <w:color w:val="4D565E"/>
          <w:spacing w:val="-1"/>
          <w:sz w:val="16"/>
          <w:szCs w:val="16"/>
        </w:rPr>
        <w:t>endutih</w:t>
      </w:r>
      <w:r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5AC6A522" w14:textId="77777777" w:rsidR="008D2E4E" w:rsidRDefault="008D2E4E" w:rsidP="00C27C5C">
      <w:pPr>
        <w:pStyle w:val="Textoindependiente"/>
        <w:ind w:right="21"/>
        <w:jc w:val="center"/>
        <w:rPr>
          <w:b/>
          <w:bCs/>
          <w:smallCaps/>
          <w:sz w:val="26"/>
          <w:szCs w:val="26"/>
        </w:rPr>
      </w:pPr>
    </w:p>
    <w:p w14:paraId="254A6995" w14:textId="77777777" w:rsidR="008D2E4E" w:rsidRDefault="008D2E4E" w:rsidP="00C27C5C">
      <w:pPr>
        <w:pStyle w:val="Textoindependiente"/>
        <w:ind w:right="21"/>
        <w:jc w:val="center"/>
        <w:rPr>
          <w:b/>
          <w:bCs/>
          <w:smallCaps/>
          <w:sz w:val="26"/>
          <w:szCs w:val="26"/>
        </w:rPr>
      </w:pPr>
    </w:p>
    <w:p w14:paraId="47A6789F" w14:textId="1BFD273F" w:rsidR="003010E4" w:rsidRPr="003D7BCA" w:rsidRDefault="003010E4" w:rsidP="00C27C5C">
      <w:pPr>
        <w:pStyle w:val="Textoindependiente"/>
        <w:ind w:right="21"/>
        <w:jc w:val="center"/>
      </w:pPr>
      <w:r w:rsidRPr="008F5462">
        <w:rPr>
          <w:b/>
          <w:bCs/>
          <w:smallCaps/>
          <w:sz w:val="26"/>
          <w:szCs w:val="26"/>
        </w:rPr>
        <w:t>i</w:t>
      </w:r>
      <w:r>
        <w:rPr>
          <w:b/>
          <w:bCs/>
          <w:smallCaps/>
          <w:sz w:val="26"/>
          <w:szCs w:val="26"/>
        </w:rPr>
        <w:t>i</w:t>
      </w:r>
      <w:r w:rsidRPr="008F5462">
        <w:rPr>
          <w:b/>
          <w:bCs/>
          <w:smallCaps/>
          <w:sz w:val="26"/>
          <w:szCs w:val="26"/>
        </w:rPr>
        <w:t xml:space="preserve">. </w:t>
      </w:r>
      <w:r>
        <w:rPr>
          <w:b/>
          <w:bCs/>
          <w:smallCaps/>
          <w:sz w:val="26"/>
          <w:szCs w:val="26"/>
        </w:rPr>
        <w:t xml:space="preserve">uso de </w:t>
      </w:r>
      <w:r w:rsidR="00020CC0">
        <w:rPr>
          <w:b/>
          <w:bCs/>
          <w:smallCaps/>
          <w:sz w:val="26"/>
          <w:szCs w:val="26"/>
        </w:rPr>
        <w:t>tel</w:t>
      </w:r>
      <w:r w:rsidR="002A174A">
        <w:rPr>
          <w:b/>
          <w:bCs/>
          <w:smallCaps/>
          <w:sz w:val="26"/>
          <w:szCs w:val="26"/>
        </w:rPr>
        <w:t>é</w:t>
      </w:r>
      <w:r w:rsidR="00020CC0">
        <w:rPr>
          <w:b/>
          <w:bCs/>
          <w:smallCaps/>
          <w:sz w:val="26"/>
          <w:szCs w:val="26"/>
        </w:rPr>
        <w:t>fon</w:t>
      </w:r>
      <w:r w:rsidR="002A174A">
        <w:rPr>
          <w:b/>
          <w:bCs/>
          <w:smallCaps/>
          <w:sz w:val="26"/>
          <w:szCs w:val="26"/>
        </w:rPr>
        <w:t>o celular</w:t>
      </w:r>
    </w:p>
    <w:p w14:paraId="19B459D9" w14:textId="77777777" w:rsidR="0001623C" w:rsidRDefault="0001623C" w:rsidP="00C27C5C">
      <w:pPr>
        <w:pStyle w:val="Textoindependiente"/>
        <w:ind w:right="21"/>
        <w:jc w:val="both"/>
        <w:rPr>
          <w:b/>
          <w:color w:val="000000" w:themeColor="text1"/>
        </w:rPr>
      </w:pPr>
    </w:p>
    <w:p w14:paraId="7F3E64A8" w14:textId="44497BA0" w:rsidR="00044F74" w:rsidRPr="00896171" w:rsidRDefault="00044F74" w:rsidP="00C27C5C">
      <w:pPr>
        <w:pStyle w:val="Textoindependiente"/>
        <w:kinsoku w:val="0"/>
        <w:overflowPunct w:val="0"/>
        <w:ind w:right="21"/>
        <w:jc w:val="both"/>
      </w:pPr>
      <w:r w:rsidRPr="00896171">
        <w:t xml:space="preserve">En </w:t>
      </w:r>
      <w:r w:rsidR="00C71C10" w:rsidRPr="00896171">
        <w:t>2024, 8</w:t>
      </w:r>
      <w:r w:rsidR="00250D29" w:rsidRPr="00896171">
        <w:t>1</w:t>
      </w:r>
      <w:r w:rsidR="00C71C10" w:rsidRPr="00896171">
        <w:t>.</w:t>
      </w:r>
      <w:r w:rsidR="00250D29" w:rsidRPr="00896171">
        <w:t>7</w:t>
      </w:r>
      <w:r w:rsidR="00C71C10" w:rsidRPr="00896171">
        <w:t> % de la</w:t>
      </w:r>
      <w:r w:rsidR="006B627C" w:rsidRPr="00896171">
        <w:t xml:space="preserve">s personas </w:t>
      </w:r>
      <w:r w:rsidR="00250D29" w:rsidRPr="00896171">
        <w:t xml:space="preserve">de 6 años </w:t>
      </w:r>
      <w:r w:rsidR="009D3633" w:rsidRPr="00896171">
        <w:t>y</w:t>
      </w:r>
      <w:r w:rsidR="00250D29" w:rsidRPr="00896171">
        <w:t xml:space="preserve"> más us</w:t>
      </w:r>
      <w:r w:rsidR="00C8073E" w:rsidRPr="00896171">
        <w:t>ó</w:t>
      </w:r>
      <w:r w:rsidR="00250D29" w:rsidRPr="00896171">
        <w:t xml:space="preserve"> el teléfono celular</w:t>
      </w:r>
      <w:r w:rsidR="006B627C" w:rsidRPr="00896171">
        <w:t xml:space="preserve">. </w:t>
      </w:r>
      <w:r w:rsidR="00C424BD" w:rsidRPr="00896171">
        <w:t xml:space="preserve">De </w:t>
      </w:r>
      <w:r w:rsidR="00C173C4" w:rsidRPr="00896171">
        <w:t xml:space="preserve">ellas, </w:t>
      </w:r>
      <w:r w:rsidRPr="00896171">
        <w:t>79.9 % utiliz</w:t>
      </w:r>
      <w:r w:rsidR="00C8073E" w:rsidRPr="00896171">
        <w:t>ó</w:t>
      </w:r>
      <w:r w:rsidRPr="00896171">
        <w:t xml:space="preserve"> un contrato de </w:t>
      </w:r>
      <w:r w:rsidRPr="00E31FC1">
        <w:t>prepago</w:t>
      </w:r>
      <w:r w:rsidR="00C173C4" w:rsidRPr="00896171">
        <w:t xml:space="preserve">, </w:t>
      </w:r>
      <w:r w:rsidRPr="00896171">
        <w:t>15.3 % opt</w:t>
      </w:r>
      <w:r w:rsidR="00C8073E" w:rsidRPr="00896171">
        <w:t>ó</w:t>
      </w:r>
      <w:r w:rsidRPr="00896171">
        <w:t xml:space="preserve"> por uno de </w:t>
      </w:r>
      <w:r w:rsidRPr="00E31FC1">
        <w:t>pospago</w:t>
      </w:r>
      <w:r w:rsidRPr="00896171">
        <w:t xml:space="preserve"> y 0.5 % emple</w:t>
      </w:r>
      <w:r w:rsidR="00C8073E" w:rsidRPr="00896171">
        <w:t>ó</w:t>
      </w:r>
      <w:r w:rsidRPr="00896171">
        <w:t xml:space="preserve"> </w:t>
      </w:r>
      <w:r w:rsidRPr="00E31FC1">
        <w:t>ambos</w:t>
      </w:r>
      <w:r w:rsidR="00250D29" w:rsidRPr="00E31FC1">
        <w:t xml:space="preserve"> tipos de contrato</w:t>
      </w:r>
      <w:r w:rsidRPr="00896171">
        <w:t>.</w:t>
      </w:r>
    </w:p>
    <w:p w14:paraId="17A86EE1" w14:textId="77777777" w:rsidR="00044F74" w:rsidRPr="00896171" w:rsidRDefault="00044F74" w:rsidP="00C27C5C">
      <w:pPr>
        <w:pStyle w:val="Textoindependiente"/>
        <w:kinsoku w:val="0"/>
        <w:overflowPunct w:val="0"/>
        <w:ind w:right="21"/>
      </w:pPr>
    </w:p>
    <w:p w14:paraId="3D23FFE5" w14:textId="45AB000F" w:rsidR="003F7693" w:rsidRPr="00896171" w:rsidRDefault="00044F74" w:rsidP="00C27C5C">
      <w:pPr>
        <w:pStyle w:val="Textoindependiente"/>
        <w:kinsoku w:val="0"/>
        <w:overflowPunct w:val="0"/>
        <w:ind w:right="21"/>
        <w:jc w:val="both"/>
      </w:pPr>
      <w:r w:rsidRPr="00896171">
        <w:t xml:space="preserve">El gasto promedio mensual en contratos de </w:t>
      </w:r>
      <w:r w:rsidRPr="00E31FC1">
        <w:t>prepago</w:t>
      </w:r>
      <w:r w:rsidRPr="00896171">
        <w:t xml:space="preserve"> de telefonía celular fue de 161.8 pesos</w:t>
      </w:r>
      <w:r w:rsidR="004B483B" w:rsidRPr="00896171">
        <w:t>,</w:t>
      </w:r>
      <w:r w:rsidR="00C676DD" w:rsidRPr="00896171">
        <w:t xml:space="preserve"> y</w:t>
      </w:r>
      <w:r w:rsidR="002C7384" w:rsidRPr="00896171">
        <w:t xml:space="preserve"> en contratos de</w:t>
      </w:r>
      <w:r w:rsidR="00C676DD" w:rsidRPr="00896171">
        <w:t xml:space="preserve"> </w:t>
      </w:r>
      <w:r w:rsidR="002C7384" w:rsidRPr="00E31FC1">
        <w:t>pospago</w:t>
      </w:r>
      <w:r w:rsidR="002C7384" w:rsidRPr="00896171">
        <w:t xml:space="preserve">, </w:t>
      </w:r>
      <w:r w:rsidR="00C676DD" w:rsidRPr="00896171">
        <w:t>de 477.5 pesos</w:t>
      </w:r>
      <w:r w:rsidRPr="00896171">
        <w:t xml:space="preserve">. </w:t>
      </w:r>
      <w:r w:rsidR="004A6437" w:rsidRPr="00896171">
        <w:t xml:space="preserve">Entre </w:t>
      </w:r>
      <w:r w:rsidRPr="00896171">
        <w:t xml:space="preserve">quienes combinaron </w:t>
      </w:r>
      <w:r w:rsidRPr="00E31FC1">
        <w:t>ambos</w:t>
      </w:r>
      <w:r w:rsidRPr="00896171">
        <w:t xml:space="preserve"> tipos de contrato, el promedio mensual fue de 427.8 pesos.</w:t>
      </w:r>
    </w:p>
    <w:p w14:paraId="4CC2F33B" w14:textId="77777777" w:rsidR="00030A86" w:rsidRDefault="00030A86" w:rsidP="00C27C5C">
      <w:pPr>
        <w:pStyle w:val="Textoindependiente"/>
        <w:ind w:right="21"/>
        <w:rPr>
          <w:b/>
          <w:bCs/>
          <w:smallCaps/>
          <w:sz w:val="26"/>
          <w:szCs w:val="26"/>
        </w:rPr>
      </w:pPr>
    </w:p>
    <w:p w14:paraId="358278A1" w14:textId="77777777" w:rsidR="00AD419A" w:rsidRDefault="00AD419A" w:rsidP="00C27C5C">
      <w:pPr>
        <w:pStyle w:val="Textoindependiente"/>
        <w:ind w:right="21"/>
        <w:rPr>
          <w:b/>
          <w:bCs/>
          <w:smallCaps/>
          <w:sz w:val="26"/>
          <w:szCs w:val="26"/>
        </w:rPr>
      </w:pPr>
    </w:p>
    <w:p w14:paraId="0FEC077F" w14:textId="4C2E143B" w:rsidR="00A15362" w:rsidRDefault="00A15362" w:rsidP="00C27C5C">
      <w:pPr>
        <w:pStyle w:val="Textoindependiente"/>
        <w:ind w:right="21"/>
        <w:jc w:val="center"/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iii</w:t>
      </w:r>
      <w:r w:rsidRPr="008F5462">
        <w:rPr>
          <w:b/>
          <w:bCs/>
          <w:smallCaps/>
          <w:sz w:val="26"/>
          <w:szCs w:val="26"/>
        </w:rPr>
        <w:t>.</w:t>
      </w:r>
      <w:r>
        <w:rPr>
          <w:b/>
          <w:bCs/>
          <w:smallCaps/>
          <w:sz w:val="26"/>
          <w:szCs w:val="26"/>
        </w:rPr>
        <w:t xml:space="preserve"> </w:t>
      </w:r>
      <w:r w:rsidR="006015D6">
        <w:rPr>
          <w:b/>
          <w:bCs/>
          <w:smallCaps/>
          <w:sz w:val="26"/>
          <w:szCs w:val="26"/>
        </w:rPr>
        <w:t xml:space="preserve">disponibilidad y uso de </w:t>
      </w:r>
      <w:r>
        <w:rPr>
          <w:b/>
          <w:bCs/>
          <w:smallCaps/>
          <w:sz w:val="26"/>
          <w:szCs w:val="26"/>
        </w:rPr>
        <w:t>computadora</w:t>
      </w:r>
    </w:p>
    <w:p w14:paraId="5405C312" w14:textId="77777777" w:rsidR="00A15362" w:rsidRDefault="00A15362" w:rsidP="00C27C5C">
      <w:pPr>
        <w:pStyle w:val="Textoindependiente"/>
        <w:ind w:right="21"/>
        <w:jc w:val="center"/>
        <w:rPr>
          <w:b/>
          <w:bCs/>
          <w:smallCaps/>
          <w:sz w:val="26"/>
          <w:szCs w:val="26"/>
        </w:rPr>
      </w:pPr>
    </w:p>
    <w:p w14:paraId="275303E2" w14:textId="7102579B" w:rsidR="00C27C5C" w:rsidRDefault="00C27C5C" w:rsidP="00C27C5C">
      <w:pPr>
        <w:pStyle w:val="Textoindependiente"/>
        <w:kinsoku w:val="0"/>
        <w:overflowPunct w:val="0"/>
        <w:jc w:val="both"/>
      </w:pPr>
      <w:r w:rsidRPr="0058186C">
        <w:t xml:space="preserve">En 2024, el número de hogares </w:t>
      </w:r>
      <w:r>
        <w:t>que disponían de</w:t>
      </w:r>
      <w:r w:rsidRPr="0058186C">
        <w:t xml:space="preserve"> </w:t>
      </w:r>
      <w:r w:rsidRPr="00896171">
        <w:t>computadora (</w:t>
      </w:r>
      <w:r w:rsidRPr="00E31FC1">
        <w:t>laptop</w:t>
      </w:r>
      <w:r w:rsidRPr="00896171">
        <w:t xml:space="preserve">, </w:t>
      </w:r>
      <w:r w:rsidRPr="00E31FC1">
        <w:t>tablet</w:t>
      </w:r>
      <w:r w:rsidRPr="00896171">
        <w:t xml:space="preserve"> o</w:t>
      </w:r>
      <w:r w:rsidRPr="0058186C">
        <w:t xml:space="preserve"> de escritorio)</w:t>
      </w:r>
      <w:r>
        <w:t xml:space="preserve"> alcanzó</w:t>
      </w:r>
      <w:r w:rsidRPr="0058186C">
        <w:t xml:space="preserve"> 17.2 millones</w:t>
      </w:r>
      <w:r>
        <w:t xml:space="preserve">, esto es </w:t>
      </w:r>
      <w:r w:rsidRPr="0058186C">
        <w:t>43.9</w:t>
      </w:r>
      <w:r>
        <w:t xml:space="preserve"> % del total. A</w:t>
      </w:r>
      <w:r w:rsidR="00024F9E">
        <w:t>simismo</w:t>
      </w:r>
      <w:r>
        <w:t>, la cantidad de personas usuarias de esta tecnología fue de 44.1 millones, lo que representó 36.6 % del total.</w:t>
      </w:r>
    </w:p>
    <w:p w14:paraId="540562AB" w14:textId="77777777" w:rsidR="00AD419A" w:rsidRPr="00030A86" w:rsidRDefault="00AD419A" w:rsidP="00C27C5C">
      <w:pPr>
        <w:pStyle w:val="Textoindependiente"/>
        <w:kinsoku w:val="0"/>
        <w:overflowPunct w:val="0"/>
        <w:ind w:right="21"/>
        <w:jc w:val="both"/>
      </w:pPr>
    </w:p>
    <w:p w14:paraId="5988FA5A" w14:textId="035DBA11" w:rsidR="00416458" w:rsidRPr="003D7BCA" w:rsidRDefault="00416458" w:rsidP="00C27C5C">
      <w:pPr>
        <w:pStyle w:val="Textoindependiente"/>
        <w:spacing w:after="240"/>
        <w:jc w:val="center"/>
      </w:pPr>
      <w:r>
        <w:rPr>
          <w:b/>
          <w:bCs/>
          <w:smallCaps/>
          <w:sz w:val="26"/>
          <w:szCs w:val="26"/>
        </w:rPr>
        <w:t>i</w:t>
      </w:r>
      <w:r w:rsidR="00A15362">
        <w:rPr>
          <w:b/>
          <w:bCs/>
          <w:smallCaps/>
          <w:sz w:val="26"/>
          <w:szCs w:val="26"/>
        </w:rPr>
        <w:t>v</w:t>
      </w:r>
      <w:r w:rsidRPr="008F5462">
        <w:rPr>
          <w:b/>
          <w:bCs/>
          <w:smallCaps/>
          <w:sz w:val="26"/>
          <w:szCs w:val="26"/>
        </w:rPr>
        <w:t>.</w:t>
      </w:r>
      <w:r>
        <w:rPr>
          <w:b/>
          <w:bCs/>
          <w:smallCaps/>
          <w:sz w:val="26"/>
          <w:szCs w:val="26"/>
        </w:rPr>
        <w:t xml:space="preserve"> </w:t>
      </w:r>
      <w:r w:rsidR="006015D6">
        <w:rPr>
          <w:b/>
          <w:bCs/>
          <w:smallCaps/>
          <w:sz w:val="26"/>
          <w:szCs w:val="26"/>
        </w:rPr>
        <w:t xml:space="preserve">disponibilidad de </w:t>
      </w:r>
      <w:r>
        <w:rPr>
          <w:b/>
          <w:bCs/>
          <w:smallCaps/>
          <w:sz w:val="26"/>
          <w:szCs w:val="26"/>
        </w:rPr>
        <w:t xml:space="preserve">dispositivos inteligentes </w:t>
      </w:r>
    </w:p>
    <w:p w14:paraId="2579610C" w14:textId="6763A087" w:rsidR="00B03AEE" w:rsidRDefault="003D15F1" w:rsidP="00C27C5C">
      <w:pPr>
        <w:pStyle w:val="Textoindependiente"/>
        <w:kinsoku w:val="0"/>
        <w:overflowPunct w:val="0"/>
        <w:jc w:val="both"/>
      </w:pPr>
      <w:r>
        <w:t>Para 2024, 26</w:t>
      </w:r>
      <w:r w:rsidR="00027C0B">
        <w:t>.0</w:t>
      </w:r>
      <w:r>
        <w:t xml:space="preserve"> % de los hogares disponía de al menos un dispositivo inteligente</w:t>
      </w:r>
      <w:r w:rsidR="00D0765D" w:rsidRPr="00D0765D">
        <w:t xml:space="preserve"> conectado a internet o una red local</w:t>
      </w:r>
      <w:r>
        <w:t>, lo que equivale a 10.2 millones de hogares</w:t>
      </w:r>
      <w:r w:rsidR="00A24F79">
        <w:t xml:space="preserve">. Esta cifra </w:t>
      </w:r>
      <w:r w:rsidRPr="00402453">
        <w:t>represent</w:t>
      </w:r>
      <w:r>
        <w:t>ó un incremento de</w:t>
      </w:r>
      <w:r w:rsidR="00027C0B">
        <w:t xml:space="preserve"> </w:t>
      </w:r>
      <w:r>
        <w:t>2.5 millones de hogares con respecto a 2023</w:t>
      </w:r>
      <w:r w:rsidR="00C2239D">
        <w:t xml:space="preserve"> (31.5 %)</w:t>
      </w:r>
      <w:r>
        <w:t xml:space="preserve">. </w:t>
      </w:r>
    </w:p>
    <w:p w14:paraId="6B62B730" w14:textId="3C32790C" w:rsidR="00B739CC" w:rsidRDefault="00C27C5C" w:rsidP="008D2E4E">
      <w:pPr>
        <w:pStyle w:val="Textoindependiente"/>
        <w:kinsoku w:val="0"/>
        <w:overflowPunct w:val="0"/>
        <w:jc w:val="both"/>
        <w:rPr>
          <w:color w:val="000000" w:themeColor="text1"/>
        </w:rPr>
      </w:pPr>
      <w:r>
        <w:lastRenderedPageBreak/>
        <w:t xml:space="preserve">El principal dispositivo inteligente con el que contaron los hogares fue la </w:t>
      </w:r>
      <w:r w:rsidRPr="00AA0773">
        <w:rPr>
          <w:i/>
          <w:iCs/>
        </w:rPr>
        <w:t>bocina o asistente del hogar</w:t>
      </w:r>
      <w:r>
        <w:t xml:space="preserve"> (63.6 %), seguido de </w:t>
      </w:r>
      <w:r w:rsidRPr="00AA0773">
        <w:rPr>
          <w:i/>
          <w:iCs/>
        </w:rPr>
        <w:t>sistemas de videovigilancia</w:t>
      </w:r>
      <w:r>
        <w:rPr>
          <w:i/>
          <w:iCs/>
        </w:rPr>
        <w:t xml:space="preserve"> </w:t>
      </w:r>
      <w:r>
        <w:t xml:space="preserve">(38.4 %) y </w:t>
      </w:r>
      <w:r w:rsidRPr="00AA0773">
        <w:rPr>
          <w:i/>
          <w:iCs/>
        </w:rPr>
        <w:t>dispositivos de entretenimiento</w:t>
      </w:r>
      <w:r>
        <w:t xml:space="preserve"> (22.9 %). Los </w:t>
      </w:r>
      <w:r w:rsidR="003E7F7D">
        <w:t xml:space="preserve">que </w:t>
      </w:r>
      <w:r w:rsidR="00BC1696">
        <w:t xml:space="preserve">resultaron con </w:t>
      </w:r>
      <w:r>
        <w:t xml:space="preserve">menor disponibilidad en el hogar fueron </w:t>
      </w:r>
      <w:r w:rsidRPr="00A467E3">
        <w:rPr>
          <w:i/>
          <w:iCs/>
        </w:rPr>
        <w:t>automóvil o camioneta</w:t>
      </w:r>
      <w:r>
        <w:t xml:space="preserve"> (4.9 %)</w:t>
      </w:r>
      <w:r w:rsidR="007A72AE">
        <w:t>,</w:t>
      </w:r>
      <w:r>
        <w:t xml:space="preserve"> </w:t>
      </w:r>
      <w:r w:rsidRPr="00A467E3">
        <w:rPr>
          <w:i/>
          <w:iCs/>
        </w:rPr>
        <w:t>puertas o ventanas con cerrado digital</w:t>
      </w:r>
      <w:r>
        <w:t xml:space="preserve"> (4.5 %) y</w:t>
      </w:r>
      <w:r w:rsidR="007A72AE">
        <w:t>,</w:t>
      </w:r>
      <w:r>
        <w:t xml:space="preserve"> por último</w:t>
      </w:r>
      <w:r w:rsidR="007A72AE">
        <w:t>,</w:t>
      </w:r>
      <w:r>
        <w:t xml:space="preserve"> </w:t>
      </w:r>
      <w:r w:rsidRPr="00A467E3">
        <w:rPr>
          <w:i/>
          <w:iCs/>
        </w:rPr>
        <w:t>termostato o dispositivos de ahorro de energía</w:t>
      </w:r>
      <w:r>
        <w:t xml:space="preserve"> (2.7 %)</w:t>
      </w:r>
      <w:r w:rsidR="00896171">
        <w:t>.</w:t>
      </w:r>
      <w:r>
        <w:t xml:space="preserve"> (</w:t>
      </w:r>
      <w:r w:rsidR="00896171">
        <w:t>V</w:t>
      </w:r>
      <w:r>
        <w:t>er gráfica 4)</w:t>
      </w:r>
      <w:r>
        <w:rPr>
          <w:color w:val="000000" w:themeColor="text1"/>
        </w:rPr>
        <w:t>.</w:t>
      </w:r>
    </w:p>
    <w:p w14:paraId="0F546904" w14:textId="77777777" w:rsidR="008D2E4E" w:rsidRPr="008D2E4E" w:rsidRDefault="008D2E4E" w:rsidP="008D2E4E">
      <w:pPr>
        <w:pStyle w:val="Textoindependiente"/>
        <w:kinsoku w:val="0"/>
        <w:overflowPunct w:val="0"/>
        <w:jc w:val="both"/>
        <w:rPr>
          <w:color w:val="000000" w:themeColor="text1"/>
        </w:rPr>
      </w:pPr>
    </w:p>
    <w:p w14:paraId="2A401991" w14:textId="77777777" w:rsidR="007A72AE" w:rsidRPr="003A7B7C" w:rsidRDefault="007A72AE" w:rsidP="007A72AE">
      <w:pPr>
        <w:pStyle w:val="Textoindependiente"/>
        <w:kinsoku w:val="0"/>
        <w:overflowPunct w:val="0"/>
        <w:jc w:val="center"/>
        <w:rPr>
          <w:color w:val="4D565E"/>
          <w:sz w:val="20"/>
          <w:szCs w:val="20"/>
        </w:rPr>
      </w:pPr>
      <w:r w:rsidRPr="003A7B7C">
        <w:rPr>
          <w:color w:val="4D565E"/>
          <w:sz w:val="20"/>
          <w:szCs w:val="20"/>
        </w:rPr>
        <w:t xml:space="preserve">Gráfica </w:t>
      </w:r>
      <w:r>
        <w:rPr>
          <w:color w:val="4D565E"/>
          <w:sz w:val="20"/>
          <w:szCs w:val="20"/>
        </w:rPr>
        <w:t>4</w:t>
      </w:r>
    </w:p>
    <w:p w14:paraId="3E851DB8" w14:textId="6B8D735A" w:rsidR="007A72AE" w:rsidRPr="00FB0F98" w:rsidRDefault="00C57CE7" w:rsidP="007A72AE">
      <w:pPr>
        <w:jc w:val="center"/>
        <w:rPr>
          <w:rFonts w:ascii="Arial Negrita" w:hAnsi="Arial Negrita"/>
          <w:b/>
          <w:bCs/>
          <w:color w:val="003057"/>
        </w:rPr>
      </w:pPr>
      <w:r>
        <w:rPr>
          <w:rFonts w:ascii="Arial Negrita" w:hAnsi="Arial Negrita"/>
          <w:b/>
          <w:bCs/>
          <w:color w:val="003057"/>
        </w:rPr>
        <w:t>Porcentaje de</w:t>
      </w:r>
      <w:r w:rsidR="00D0765D">
        <w:rPr>
          <w:rFonts w:ascii="Arial Negrita" w:hAnsi="Arial Negrita"/>
          <w:b/>
          <w:bCs/>
          <w:color w:val="003057"/>
        </w:rPr>
        <w:t xml:space="preserve"> los tipos</w:t>
      </w:r>
      <w:r w:rsidR="00A66D84">
        <w:rPr>
          <w:rFonts w:ascii="Arial Negrita" w:hAnsi="Arial Negrita"/>
          <w:b/>
          <w:bCs/>
          <w:color w:val="003057"/>
        </w:rPr>
        <w:t xml:space="preserve"> </w:t>
      </w:r>
      <w:r w:rsidR="00D0765D">
        <w:rPr>
          <w:rFonts w:ascii="Arial Negrita" w:hAnsi="Arial Negrita"/>
          <w:b/>
          <w:bCs/>
          <w:color w:val="003057"/>
        </w:rPr>
        <w:t xml:space="preserve">de </w:t>
      </w:r>
      <w:r w:rsidR="00A66D84">
        <w:rPr>
          <w:rFonts w:ascii="Arial Negrita" w:hAnsi="Arial Negrita"/>
          <w:b/>
          <w:bCs/>
          <w:color w:val="003057"/>
        </w:rPr>
        <w:t>dispositivos inteligentes</w:t>
      </w:r>
      <w:r w:rsidR="00896171">
        <w:rPr>
          <w:rFonts w:ascii="Arial Negrita" w:hAnsi="Arial Negrita"/>
          <w:b/>
          <w:bCs/>
          <w:color w:val="003057"/>
        </w:rPr>
        <w:t xml:space="preserve"> </w:t>
      </w:r>
      <w:r w:rsidR="00A66D84">
        <w:rPr>
          <w:rFonts w:ascii="Arial Negrita" w:hAnsi="Arial Negrita"/>
          <w:b/>
          <w:bCs/>
          <w:color w:val="003057"/>
        </w:rPr>
        <w:t>en los hogares</w:t>
      </w:r>
      <w:r w:rsidR="00896171" w:rsidRPr="006D1931">
        <w:rPr>
          <w:rFonts w:ascii="Arial Negrita" w:hAnsi="Arial Negrita"/>
          <w:b/>
          <w:bCs/>
          <w:color w:val="003057"/>
          <w:vertAlign w:val="superscript"/>
        </w:rPr>
        <w:t>1/</w:t>
      </w:r>
    </w:p>
    <w:p w14:paraId="13D1FED4" w14:textId="17910241" w:rsidR="007A72AE" w:rsidRPr="00AC3B24" w:rsidRDefault="007A72AE" w:rsidP="007A72AE">
      <w:pPr>
        <w:jc w:val="center"/>
        <w:rPr>
          <w:color w:val="27251F"/>
        </w:rPr>
      </w:pPr>
      <w:r w:rsidRPr="00AC3B24">
        <w:rPr>
          <w:bCs/>
          <w:color w:val="27251F"/>
          <w:sz w:val="20"/>
          <w:szCs w:val="20"/>
        </w:rPr>
        <w:t>2024</w:t>
      </w:r>
    </w:p>
    <w:p w14:paraId="2E301CF0" w14:textId="77777777" w:rsidR="007A72AE" w:rsidRPr="00C57CE7" w:rsidRDefault="007A72AE" w:rsidP="007A72AE">
      <w:pPr>
        <w:jc w:val="center"/>
        <w:rPr>
          <w:color w:val="27251F"/>
          <w:sz w:val="10"/>
          <w:szCs w:val="10"/>
        </w:rPr>
      </w:pPr>
    </w:p>
    <w:p w14:paraId="497E26E7" w14:textId="2C8F23D4" w:rsidR="005A70F9" w:rsidRDefault="0030078B" w:rsidP="00E31FC1">
      <w:pPr>
        <w:pStyle w:val="Ttulo"/>
        <w:spacing w:after="0"/>
        <w:ind w:left="0" w:right="0" w:firstLine="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458F55F" wp14:editId="34730902">
            <wp:extent cx="6142007" cy="2250251"/>
            <wp:effectExtent l="0" t="0" r="0" b="0"/>
            <wp:docPr id="202136854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451" cy="2260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0CE74" w14:textId="518A80DB" w:rsidR="007A72AE" w:rsidRDefault="007A72AE" w:rsidP="00E31FC1">
      <w:pPr>
        <w:pStyle w:val="Textoindependiente"/>
        <w:kinsoku w:val="0"/>
        <w:overflowPunct w:val="0"/>
        <w:ind w:left="851" w:hanging="567"/>
        <w:jc w:val="both"/>
        <w:rPr>
          <w:color w:val="4D565E"/>
          <w:spacing w:val="-1"/>
          <w:sz w:val="16"/>
          <w:szCs w:val="16"/>
        </w:rPr>
      </w:pPr>
      <w:r w:rsidRPr="00E84863">
        <w:rPr>
          <w:color w:val="4D565E"/>
          <w:spacing w:val="-1"/>
          <w:sz w:val="16"/>
          <w:szCs w:val="16"/>
        </w:rPr>
        <w:t xml:space="preserve">Nota: </w:t>
      </w:r>
      <w:r w:rsidRPr="00E84863">
        <w:rPr>
          <w:color w:val="4D565E"/>
          <w:spacing w:val="-1"/>
          <w:sz w:val="16"/>
          <w:szCs w:val="16"/>
        </w:rPr>
        <w:tab/>
        <w:t>El porcentaje se calculó respecto al total de hogares que sí disponían de al menos un dispositivo inteligente.</w:t>
      </w:r>
    </w:p>
    <w:p w14:paraId="596D9564" w14:textId="6249B374" w:rsidR="006D1931" w:rsidRPr="00E84863" w:rsidRDefault="006D1931" w:rsidP="00E31FC1">
      <w:pPr>
        <w:pStyle w:val="Textoindependiente"/>
        <w:kinsoku w:val="0"/>
        <w:overflowPunct w:val="0"/>
        <w:ind w:left="851" w:hanging="567"/>
        <w:jc w:val="both"/>
        <w:rPr>
          <w:color w:val="4D565E"/>
          <w:spacing w:val="-1"/>
          <w:sz w:val="16"/>
          <w:szCs w:val="16"/>
        </w:rPr>
      </w:pPr>
      <w:bookmarkStart w:id="2" w:name="_Hlk196550022"/>
      <w:r w:rsidRPr="006D1931">
        <w:rPr>
          <w:color w:val="4D565E"/>
          <w:spacing w:val="-1"/>
          <w:sz w:val="16"/>
          <w:szCs w:val="16"/>
          <w:vertAlign w:val="superscript"/>
        </w:rPr>
        <w:t>1/</w:t>
      </w:r>
      <w:bookmarkEnd w:id="2"/>
      <w:r w:rsidRPr="006D1931">
        <w:rPr>
          <w:color w:val="4D565E"/>
          <w:spacing w:val="-1"/>
          <w:sz w:val="16"/>
          <w:szCs w:val="16"/>
          <w:vertAlign w:val="superscript"/>
        </w:rPr>
        <w:t xml:space="preserve"> </w:t>
      </w:r>
      <w:r w:rsidR="00896171">
        <w:rPr>
          <w:color w:val="4D565E"/>
          <w:spacing w:val="-1"/>
          <w:sz w:val="16"/>
          <w:szCs w:val="16"/>
        </w:rPr>
        <w:tab/>
      </w:r>
      <w:r w:rsidRPr="006D1931">
        <w:rPr>
          <w:color w:val="4D565E"/>
          <w:spacing w:val="-1"/>
          <w:sz w:val="16"/>
          <w:szCs w:val="16"/>
        </w:rPr>
        <w:t xml:space="preserve">Dispositivos inteligentes conectados a internet o una red local. </w:t>
      </w:r>
    </w:p>
    <w:p w14:paraId="7E2D325B" w14:textId="14E5DDFF" w:rsidR="00E84863" w:rsidRPr="00B75752" w:rsidRDefault="00E84863" w:rsidP="00E31FC1">
      <w:pPr>
        <w:pStyle w:val="Textoindependiente"/>
        <w:kinsoku w:val="0"/>
        <w:overflowPunct w:val="0"/>
        <w:ind w:left="851" w:hanging="567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</w:rPr>
        <w:t>p</w:t>
      </w:r>
      <w:r>
        <w:rPr>
          <w:color w:val="4D565E"/>
          <w:spacing w:val="-1"/>
          <w:sz w:val="16"/>
          <w:szCs w:val="16"/>
        </w:rPr>
        <w:tab/>
      </w:r>
      <w:r w:rsidRPr="00B75752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1CEF2226" w14:textId="518231C3" w:rsidR="00E84863" w:rsidRPr="00B75752" w:rsidRDefault="00E84863" w:rsidP="00E31FC1">
      <w:pPr>
        <w:widowControl/>
        <w:spacing w:line="200" w:lineRule="exact"/>
        <w:ind w:left="851" w:hanging="567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>
        <w:rPr>
          <w:color w:val="4D565E"/>
          <w:spacing w:val="-1"/>
          <w:sz w:val="16"/>
          <w:szCs w:val="16"/>
        </w:rPr>
        <w:t xml:space="preserve"> (</w:t>
      </w:r>
      <w:r w:rsidRPr="00863637">
        <w:rPr>
          <w:smallCaps/>
          <w:color w:val="4D565E"/>
          <w:spacing w:val="-1"/>
          <w:sz w:val="16"/>
          <w:szCs w:val="16"/>
        </w:rPr>
        <w:t>endutih</w:t>
      </w:r>
      <w:r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6F9395BF" w14:textId="77777777" w:rsidR="007A72AE" w:rsidRDefault="007A72AE" w:rsidP="007A72AE">
      <w:pPr>
        <w:pStyle w:val="Textoindependiente"/>
        <w:kinsoku w:val="0"/>
        <w:overflowPunct w:val="0"/>
        <w:ind w:hanging="567"/>
        <w:jc w:val="both"/>
        <w:rPr>
          <w:color w:val="4D565E"/>
          <w:spacing w:val="-1"/>
          <w:sz w:val="16"/>
          <w:szCs w:val="16"/>
        </w:rPr>
      </w:pPr>
    </w:p>
    <w:p w14:paraId="348BFD18" w14:textId="77777777" w:rsidR="004C1585" w:rsidRDefault="004C1585" w:rsidP="004C1585">
      <w:pPr>
        <w:pStyle w:val="Textoindependiente"/>
        <w:kinsoku w:val="0"/>
        <w:overflowPunct w:val="0"/>
        <w:ind w:left="993" w:right="758" w:hanging="567"/>
        <w:jc w:val="both"/>
        <w:rPr>
          <w:color w:val="4D565E"/>
          <w:spacing w:val="-1"/>
          <w:sz w:val="16"/>
          <w:szCs w:val="16"/>
        </w:rPr>
      </w:pPr>
    </w:p>
    <w:p w14:paraId="15AEAA7E" w14:textId="77777777" w:rsidR="00005B23" w:rsidRDefault="00005B23" w:rsidP="004C1585">
      <w:pPr>
        <w:pStyle w:val="Textoindependiente"/>
        <w:kinsoku w:val="0"/>
        <w:overflowPunct w:val="0"/>
        <w:ind w:left="993" w:right="758" w:hanging="567"/>
        <w:jc w:val="both"/>
        <w:rPr>
          <w:color w:val="4D565E"/>
          <w:spacing w:val="-1"/>
          <w:sz w:val="16"/>
          <w:szCs w:val="16"/>
        </w:rPr>
      </w:pPr>
    </w:p>
    <w:p w14:paraId="747E4D7D" w14:textId="77777777" w:rsidR="00005B23" w:rsidRDefault="00005B23" w:rsidP="004C1585">
      <w:pPr>
        <w:pStyle w:val="Textoindependiente"/>
        <w:kinsoku w:val="0"/>
        <w:overflowPunct w:val="0"/>
        <w:ind w:left="993" w:right="758" w:hanging="567"/>
        <w:jc w:val="both"/>
        <w:rPr>
          <w:color w:val="4D565E"/>
          <w:spacing w:val="-1"/>
          <w:sz w:val="16"/>
          <w:szCs w:val="16"/>
        </w:rPr>
      </w:pPr>
    </w:p>
    <w:p w14:paraId="7EDC7C0D" w14:textId="77777777" w:rsidR="00005B23" w:rsidRDefault="00005B23" w:rsidP="004C1585">
      <w:pPr>
        <w:pStyle w:val="Textoindependiente"/>
        <w:kinsoku w:val="0"/>
        <w:overflowPunct w:val="0"/>
        <w:ind w:left="993" w:right="758" w:hanging="567"/>
        <w:jc w:val="both"/>
        <w:rPr>
          <w:color w:val="4D565E"/>
          <w:spacing w:val="-1"/>
          <w:sz w:val="16"/>
          <w:szCs w:val="16"/>
        </w:rPr>
      </w:pPr>
    </w:p>
    <w:p w14:paraId="4C27D124" w14:textId="4F895C09" w:rsidR="00085E4C" w:rsidRPr="00C16965" w:rsidRDefault="00085E4C" w:rsidP="00085E4C">
      <w:pPr>
        <w:ind w:left="142"/>
        <w:jc w:val="center"/>
        <w:rPr>
          <w:b/>
          <w:bCs/>
          <w:color w:val="003057"/>
          <w:sz w:val="24"/>
          <w:szCs w:val="24"/>
        </w:rPr>
      </w:pPr>
      <w:r w:rsidRPr="00C16965">
        <w:rPr>
          <w:b/>
          <w:bCs/>
          <w:color w:val="003057"/>
          <w:sz w:val="24"/>
          <w:szCs w:val="24"/>
        </w:rPr>
        <w:t>Más información</w:t>
      </w:r>
    </w:p>
    <w:p w14:paraId="1A3E7FEE" w14:textId="118CEAA4" w:rsidR="007A72AE" w:rsidRPr="007E1959" w:rsidRDefault="007A72AE" w:rsidP="007A72AE">
      <w:pPr>
        <w:pStyle w:val="NormalWeb"/>
        <w:ind w:left="142"/>
        <w:contextualSpacing/>
        <w:jc w:val="both"/>
        <w:rPr>
          <w:rFonts w:ascii="Arial" w:hAnsi="Arial" w:cs="Arial"/>
        </w:rPr>
      </w:pPr>
      <w:r w:rsidRPr="00F02D3F">
        <w:rPr>
          <w:rFonts w:ascii="Arial" w:hAnsi="Arial" w:cs="Arial"/>
          <w:b/>
          <w:bCs/>
          <w:noProof/>
          <w:color w:val="002060"/>
          <w:lang w:val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BE9397" wp14:editId="2C3108A9">
                <wp:simplePos x="0" y="0"/>
                <wp:positionH relativeFrom="column">
                  <wp:posOffset>99203</wp:posOffset>
                </wp:positionH>
                <wp:positionV relativeFrom="paragraph">
                  <wp:posOffset>6493</wp:posOffset>
                </wp:positionV>
                <wp:extent cx="6279455" cy="51435"/>
                <wp:effectExtent l="0" t="0" r="26670" b="24765"/>
                <wp:wrapNone/>
                <wp:docPr id="112484283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9455" cy="514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A5D0A" id="Conector recto 2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8pt,.5pt" to="502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" strokecolor="#002060" strokeweight=".5pt">
                <v:stroke joinstyle="miter"/>
              </v:line>
            </w:pict>
          </mc:Fallback>
        </mc:AlternateContent>
      </w:r>
      <w:r w:rsidRPr="0047431B">
        <w:rPr>
          <w:rFonts w:ascii="Arial" w:hAnsi="Arial" w:cs="Arial"/>
          <w:lang w:val="es-ES_tradnl"/>
        </w:rPr>
        <w:t xml:space="preserve">Para consultas de medios y periodistas, escribir a </w:t>
      </w:r>
      <w:hyperlink r:id="rId16" w:history="1">
        <w:r w:rsidRPr="0047431B">
          <w:rPr>
            <w:rStyle w:val="Hipervnculo"/>
            <w:rFonts w:ascii="Arial" w:eastAsiaTheme="majorEastAsia" w:hAnsi="Arial" w:cs="Arial"/>
          </w:rPr>
          <w:t>comunicacionsocial@inegi.org.mx</w:t>
        </w:r>
      </w:hyperlink>
      <w:r w:rsidRPr="0047431B">
        <w:rPr>
          <w:rFonts w:ascii="Arial" w:hAnsi="Arial" w:cs="Arial"/>
          <w:lang w:val="es-ES_tradnl"/>
        </w:rPr>
        <w:t xml:space="preserve"> o llamar al teléfono (55) 52-78-10-00, extensiones 321064, 321134 y 321241.</w:t>
      </w:r>
      <w:r>
        <w:rPr>
          <w:rFonts w:ascii="Arial" w:hAnsi="Arial" w:cs="Arial"/>
          <w:lang w:val="es-ES_tradnl"/>
        </w:rPr>
        <w:t xml:space="preserve"> </w:t>
      </w:r>
      <w:r w:rsidRPr="0047431B">
        <w:rPr>
          <w:rFonts w:ascii="Arial" w:hAnsi="Arial" w:cs="Arial"/>
        </w:rPr>
        <w:t>Dirección de Atención a Medios</w:t>
      </w:r>
      <w:r>
        <w:rPr>
          <w:rFonts w:ascii="Arial" w:hAnsi="Arial" w:cs="Arial"/>
        </w:rPr>
        <w:t xml:space="preserve"> </w:t>
      </w:r>
      <w:r w:rsidRPr="0047431B">
        <w:rPr>
          <w:rFonts w:ascii="Arial" w:hAnsi="Arial" w:cs="Arial"/>
        </w:rPr>
        <w:t>/ Dirección General Adjunta de Comunicación</w:t>
      </w:r>
      <w:r>
        <w:rPr>
          <w:rFonts w:ascii="Arial" w:hAnsi="Arial" w:cs="Arial"/>
        </w:rPr>
        <w:t xml:space="preserve">. Para más detalles técnicos, consultar </w:t>
      </w:r>
      <w:hyperlink r:id="rId17" w:history="1">
        <w:r w:rsidRPr="00DF0B9B">
          <w:rPr>
            <w:rStyle w:val="Hipervnculo"/>
            <w:rFonts w:ascii="Arial" w:hAnsi="Arial" w:cs="Arial"/>
          </w:rPr>
          <w:t>reporte de resultados del programa</w:t>
        </w:r>
      </w:hyperlink>
      <w:r w:rsidRPr="0035383D">
        <w:rPr>
          <w:rFonts w:ascii="Arial" w:hAnsi="Arial" w:cs="Arial"/>
          <w:color w:val="0563C1"/>
        </w:rPr>
        <w:t>.</w:t>
      </w:r>
      <w:r w:rsidRPr="00F152B9">
        <w:rPr>
          <w:rFonts w:ascii="Arial" w:hAnsi="Arial" w:cs="Arial"/>
          <w:color w:val="50637D" w:themeColor="text2" w:themeTint="E6"/>
        </w:rPr>
        <w:t xml:space="preserve"> </w:t>
      </w:r>
    </w:p>
    <w:p w14:paraId="0C6C89FF" w14:textId="77777777" w:rsidR="00085E4C" w:rsidRDefault="00085E4C" w:rsidP="00C27C5C">
      <w:pPr>
        <w:pStyle w:val="NormalWeb"/>
        <w:contextualSpacing/>
        <w:jc w:val="center"/>
      </w:pPr>
    </w:p>
    <w:p w14:paraId="3AF6AF90" w14:textId="77777777" w:rsidR="00085E4C" w:rsidRDefault="00085E4C" w:rsidP="0024013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La información estadística y geográfica que genera el </w:t>
      </w:r>
      <w:r w:rsidRPr="00D33F74">
        <w:rPr>
          <w:rFonts w:ascii="Arial" w:hAnsi="Arial" w:cs="Arial"/>
          <w:i/>
          <w:iCs/>
          <w:smallCaps/>
          <w:color w:val="767171" w:themeColor="background2" w:themeShade="80"/>
          <w:sz w:val="20"/>
          <w:szCs w:val="20"/>
          <w:lang w:val="es-ES_tradnl"/>
        </w:rPr>
        <w:t>inegi</w:t>
      </w:r>
      <w:r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 es un bien público y nos permite </w:t>
      </w:r>
    </w:p>
    <w:p w14:paraId="24B9FC6F" w14:textId="77777777" w:rsidR="00085E4C" w:rsidRPr="004F33B4" w:rsidRDefault="00085E4C" w:rsidP="0024013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>a todas y a todos tomar mejores decisiones. ¡Conócela, úsala y compártela!</w:t>
      </w:r>
    </w:p>
    <w:p w14:paraId="2B3A2348" w14:textId="632F2D07" w:rsidR="00D774FB" w:rsidRPr="00F64C1E" w:rsidRDefault="00085E4C" w:rsidP="00F64C1E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3170F05E" wp14:editId="2EEC25CE">
            <wp:extent cx="229711" cy="222140"/>
            <wp:effectExtent l="0" t="0" r="0" b="6985"/>
            <wp:docPr id="6" name="Imagen 6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345AF537" wp14:editId="207E10A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1F51B00F" wp14:editId="1BDBFDA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19FA199" wp14:editId="44075CEC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984AA9D" wp14:editId="6612587D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74FB" w:rsidRPr="00F64C1E" w:rsidSect="006760EA">
      <w:headerReference w:type="default" r:id="rId28"/>
      <w:footerReference w:type="default" r:id="rId29"/>
      <w:pgSz w:w="12240" w:h="15840"/>
      <w:pgMar w:top="1418" w:right="1077" w:bottom="1134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3FB51" w14:textId="77777777" w:rsidR="00832EFA" w:rsidRDefault="00832EFA" w:rsidP="00372DB7">
      <w:r>
        <w:separator/>
      </w:r>
    </w:p>
  </w:endnote>
  <w:endnote w:type="continuationSeparator" w:id="0">
    <w:p w14:paraId="1C8EF964" w14:textId="77777777" w:rsidR="00832EFA" w:rsidRDefault="00832EFA" w:rsidP="00372DB7">
      <w:r>
        <w:continuationSeparator/>
      </w:r>
    </w:p>
  </w:endnote>
  <w:endnote w:type="continuationNotice" w:id="1">
    <w:p w14:paraId="51C37F13" w14:textId="77777777" w:rsidR="00832EFA" w:rsidRDefault="00832E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pitch w:val="default"/>
  </w:font>
  <w:font w:name="Arial Negrita">
    <w:altName w:val="Arial"/>
    <w:panose1 w:val="020B07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1EDA3" w14:textId="641E5C20" w:rsidR="00603D3B" w:rsidRPr="00D30728" w:rsidRDefault="00603D3B" w:rsidP="00C27C5C">
    <w:pPr>
      <w:pStyle w:val="Piedepgina"/>
      <w:ind w:right="-142"/>
      <w:rPr>
        <w:b/>
        <w:bCs/>
        <w:color w:val="003057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6AFE5" w14:textId="77777777" w:rsidR="00832EFA" w:rsidRDefault="00832EFA" w:rsidP="00372DB7">
      <w:r>
        <w:separator/>
      </w:r>
    </w:p>
  </w:footnote>
  <w:footnote w:type="continuationSeparator" w:id="0">
    <w:p w14:paraId="612607A9" w14:textId="77777777" w:rsidR="00832EFA" w:rsidRDefault="00832EFA" w:rsidP="00372DB7">
      <w:r>
        <w:continuationSeparator/>
      </w:r>
    </w:p>
  </w:footnote>
  <w:footnote w:type="continuationNotice" w:id="1">
    <w:p w14:paraId="38ADE4AE" w14:textId="77777777" w:rsidR="00832EFA" w:rsidRDefault="00832EFA"/>
  </w:footnote>
  <w:footnote w:id="2">
    <w:p w14:paraId="02679E16" w14:textId="5D669427" w:rsidR="00C27C5C" w:rsidRPr="00225739" w:rsidRDefault="00C27C5C" w:rsidP="00C27C5C">
      <w:pPr>
        <w:pStyle w:val="Textonotapie"/>
        <w:rPr>
          <w:sz w:val="16"/>
          <w:szCs w:val="16"/>
        </w:rPr>
      </w:pPr>
      <w:r w:rsidRPr="00225739">
        <w:rPr>
          <w:rStyle w:val="Refdenotaalpie"/>
          <w:sz w:val="16"/>
          <w:szCs w:val="16"/>
        </w:rPr>
        <w:footnoteRef/>
      </w:r>
      <w:r w:rsidRPr="00C27C5C">
        <w:rPr>
          <w:sz w:val="16"/>
          <w:szCs w:val="16"/>
          <w:vertAlign w:val="superscript"/>
        </w:rPr>
        <w:t>/</w:t>
      </w:r>
      <w:r w:rsidRPr="00225739">
        <w:rPr>
          <w:sz w:val="16"/>
          <w:szCs w:val="16"/>
        </w:rPr>
        <w:t xml:space="preserve"> La población de referencia</w:t>
      </w:r>
      <w:r>
        <w:rPr>
          <w:sz w:val="16"/>
          <w:szCs w:val="16"/>
        </w:rPr>
        <w:t>, aquí y en adelante, son las personas de 6 años y más</w:t>
      </w:r>
      <w:r w:rsidRPr="00225739">
        <w:rPr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6C4C" w14:textId="67303F84" w:rsidR="00446C79" w:rsidRPr="001D4042" w:rsidRDefault="00446C79" w:rsidP="00C27C5C">
    <w:pPr>
      <w:ind w:right="21"/>
      <w:jc w:val="right"/>
      <w:rPr>
        <w:rFonts w:ascii="Arial Black" w:hAnsi="Arial Black"/>
        <w:b/>
        <w:color w:val="00BFB3"/>
        <w:sz w:val="24"/>
        <w:szCs w:val="24"/>
      </w:rPr>
    </w:pPr>
    <w:r w:rsidRPr="00C24189">
      <w:rPr>
        <w:rFonts w:ascii="Arial Black" w:hAnsi="Arial Black"/>
        <w:noProof/>
        <w:color w:val="FFFFFF" w:themeColor="background1"/>
        <w:sz w:val="24"/>
        <w:szCs w:val="24"/>
      </w:rPr>
      <w:drawing>
        <wp:anchor distT="0" distB="0" distL="114300" distR="114300" simplePos="0" relativeHeight="251679744" behindDoc="1" locked="0" layoutInCell="1" allowOverlap="1" wp14:anchorId="6EE015BC" wp14:editId="360EA476">
          <wp:simplePos x="0" y="0"/>
          <wp:positionH relativeFrom="page">
            <wp:posOffset>0</wp:posOffset>
          </wp:positionH>
          <wp:positionV relativeFrom="paragraph">
            <wp:posOffset>-180340</wp:posOffset>
          </wp:positionV>
          <wp:extent cx="7761600" cy="1260000"/>
          <wp:effectExtent l="0" t="0" r="0" b="0"/>
          <wp:wrapNone/>
          <wp:docPr id="7999075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1600" cy="12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4189">
      <w:rPr>
        <w:rFonts w:ascii="Arial Black" w:hAnsi="Arial Black"/>
        <w:b/>
        <w:color w:val="FFFFFF" w:themeColor="background1"/>
        <w:sz w:val="24"/>
        <w:szCs w:val="24"/>
      </w:rPr>
      <w:t>C</w:t>
    </w:r>
    <w:r>
      <w:rPr>
        <w:rFonts w:ascii="Arial Black" w:hAnsi="Arial Black"/>
        <w:b/>
        <w:color w:val="FFFFFF" w:themeColor="background1"/>
        <w:sz w:val="24"/>
        <w:szCs w:val="24"/>
      </w:rPr>
      <w:t>O</w:t>
    </w:r>
    <w:r w:rsidRPr="00C24189">
      <w:rPr>
        <w:rFonts w:ascii="Arial Black" w:hAnsi="Arial Black"/>
        <w:b/>
        <w:color w:val="FFFFFF" w:themeColor="background1"/>
        <w:sz w:val="24"/>
        <w:szCs w:val="24"/>
      </w:rPr>
      <w:t>MUNICADO DE PRENSA</w:t>
    </w:r>
    <w:r>
      <w:rPr>
        <w:rFonts w:ascii="Arial Black" w:hAnsi="Arial Black"/>
        <w:b/>
        <w:color w:val="FFFFFF" w:themeColor="background1"/>
        <w:sz w:val="24"/>
        <w:szCs w:val="24"/>
      </w:rPr>
      <w:t xml:space="preserve"> </w:t>
    </w:r>
    <w:r w:rsidR="00433C59" w:rsidRPr="00E31FC1">
      <w:rPr>
        <w:rFonts w:ascii="Arial Black" w:hAnsi="Arial Black"/>
        <w:b/>
        <w:color w:val="FFFFFF" w:themeColor="background1"/>
        <w:sz w:val="24"/>
        <w:szCs w:val="24"/>
      </w:rPr>
      <w:t>57</w:t>
    </w:r>
    <w:r>
      <w:rPr>
        <w:rFonts w:ascii="Arial Black" w:hAnsi="Arial Black"/>
        <w:b/>
        <w:color w:val="FFFFFF" w:themeColor="background1"/>
        <w:sz w:val="24"/>
        <w:szCs w:val="24"/>
      </w:rPr>
      <w:t>/25</w:t>
    </w:r>
  </w:p>
  <w:p w14:paraId="46DB5B1A" w14:textId="6570BADD" w:rsidR="00446C79" w:rsidRDefault="001B2A4E" w:rsidP="00446C79">
    <w:pPr>
      <w:pStyle w:val="Encabezado"/>
      <w:ind w:left="-142"/>
      <w:jc w:val="center"/>
      <w:rPr>
        <w:b/>
        <w:color w:val="404040" w:themeColor="text1" w:themeTint="BF"/>
        <w:sz w:val="24"/>
        <w:szCs w:val="24"/>
      </w:rPr>
    </w:pPr>
    <w:r w:rsidRPr="001D4042">
      <w:rPr>
        <w:noProof/>
        <w:color w:val="404040" w:themeColor="text1" w:themeTint="BF"/>
        <w:sz w:val="24"/>
        <w:szCs w:val="24"/>
      </w:rPr>
      <w:drawing>
        <wp:anchor distT="0" distB="0" distL="114300" distR="114300" simplePos="0" relativeHeight="251678720" behindDoc="0" locked="0" layoutInCell="1" allowOverlap="1" wp14:anchorId="3C6DAC13" wp14:editId="2C830F02">
          <wp:simplePos x="0" y="0"/>
          <wp:positionH relativeFrom="page">
            <wp:posOffset>783590</wp:posOffset>
          </wp:positionH>
          <wp:positionV relativeFrom="paragraph">
            <wp:posOffset>52705</wp:posOffset>
          </wp:positionV>
          <wp:extent cx="1590675" cy="309245"/>
          <wp:effectExtent l="0" t="0" r="9525" b="0"/>
          <wp:wrapSquare wrapText="bothSides"/>
          <wp:docPr id="684367589" name="Imagen 684367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360168" name="Imagen 205336016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" r="-3424"/>
                  <a:stretch/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E1552E" w14:textId="52BA7BF3" w:rsidR="006760EA" w:rsidRPr="006760EA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rFonts w:ascii="Arial Negrita" w:hAnsi="Arial Negrita"/>
        <w:b/>
        <w:color w:val="404040" w:themeColor="text1" w:themeTint="BF"/>
        <w:spacing w:val="-2"/>
        <w:sz w:val="24"/>
        <w:szCs w:val="24"/>
      </w:rPr>
    </w:pP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 xml:space="preserve">ENCUESTA NACIONAL SOBRE DISPONIBILIDAD </w:t>
    </w:r>
  </w:p>
  <w:p w14:paraId="61302FC1" w14:textId="0E8D56CF" w:rsidR="006760EA" w:rsidRPr="006760EA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rFonts w:ascii="Arial Negrita" w:hAnsi="Arial Negrita"/>
        <w:b/>
        <w:color w:val="404040" w:themeColor="text1" w:themeTint="BF"/>
        <w:spacing w:val="-2"/>
        <w:sz w:val="24"/>
        <w:szCs w:val="24"/>
      </w:rPr>
    </w:pP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 xml:space="preserve">Y USO DE TECNOLOGÍAS DE LA INFORMACIÓN </w:t>
    </w:r>
  </w:p>
  <w:p w14:paraId="08F56828" w14:textId="10A4E984" w:rsidR="00446C79" w:rsidRPr="006760EA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b/>
        <w:color w:val="404040" w:themeColor="text1" w:themeTint="BF"/>
        <w:spacing w:val="-2"/>
        <w:sz w:val="24"/>
        <w:szCs w:val="24"/>
      </w:rPr>
    </w:pPr>
    <w:r w:rsidRPr="006760EA">
      <w:rPr>
        <w:rFonts w:ascii="Arial Negrita" w:hAnsi="Arial Negrita"/>
        <w:b/>
        <w:color w:val="404040" w:themeColor="text1" w:themeTint="BF"/>
        <w:spacing w:val="-2"/>
        <w:sz w:val="24"/>
        <w:szCs w:val="24"/>
      </w:rPr>
      <w:t>EN LOS HOGARES (ENDUTIH)</w:t>
    </w:r>
  </w:p>
  <w:p w14:paraId="756690B9" w14:textId="7E523F92" w:rsidR="00446C79" w:rsidRPr="001D4042" w:rsidRDefault="00446C79" w:rsidP="00C27C5C">
    <w:pPr>
      <w:pStyle w:val="Encabezado"/>
      <w:tabs>
        <w:tab w:val="clear" w:pos="4419"/>
        <w:tab w:val="clear" w:pos="8838"/>
      </w:tabs>
      <w:ind w:left="-142" w:right="21"/>
      <w:jc w:val="right"/>
      <w:rPr>
        <w:bCs/>
        <w:color w:val="404040" w:themeColor="text1" w:themeTint="BF"/>
        <w:sz w:val="24"/>
        <w:szCs w:val="24"/>
      </w:rPr>
    </w:pPr>
    <w:r>
      <w:rPr>
        <w:bCs/>
        <w:color w:val="404040" w:themeColor="text1" w:themeTint="BF"/>
        <w:sz w:val="24"/>
        <w:szCs w:val="24"/>
      </w:rPr>
      <w:tab/>
    </w:r>
    <w:r>
      <w:rPr>
        <w:bCs/>
        <w:color w:val="404040" w:themeColor="text1" w:themeTint="BF"/>
        <w:sz w:val="24"/>
        <w:szCs w:val="24"/>
      </w:rPr>
      <w:tab/>
    </w:r>
    <w:r>
      <w:rPr>
        <w:bCs/>
        <w:color w:val="404040" w:themeColor="text1" w:themeTint="BF"/>
        <w:sz w:val="24"/>
        <w:szCs w:val="24"/>
      </w:rPr>
      <w:tab/>
    </w:r>
    <w:r w:rsidR="00C71C10" w:rsidRPr="00C71C10">
      <w:rPr>
        <w:bCs/>
        <w:color w:val="404040" w:themeColor="text1" w:themeTint="BF"/>
        <w:sz w:val="24"/>
        <w:szCs w:val="24"/>
      </w:rPr>
      <w:t>6</w:t>
    </w:r>
    <w:r w:rsidRPr="00C71C10">
      <w:rPr>
        <w:bCs/>
        <w:color w:val="404040" w:themeColor="text1" w:themeTint="BF"/>
        <w:sz w:val="24"/>
        <w:szCs w:val="24"/>
      </w:rPr>
      <w:t xml:space="preserve"> de mayo de 2025</w:t>
    </w:r>
  </w:p>
  <w:p w14:paraId="591DFF82" w14:textId="36AD42F5" w:rsidR="00446C79" w:rsidRPr="00495EF8" w:rsidRDefault="00446C79" w:rsidP="00C27C5C">
    <w:pPr>
      <w:pStyle w:val="Encabezado"/>
      <w:ind w:left="-142" w:right="21"/>
      <w:jc w:val="right"/>
      <w:rPr>
        <w:bCs/>
        <w:color w:val="404040" w:themeColor="text1" w:themeTint="BF"/>
        <w:sz w:val="24"/>
        <w:szCs w:val="24"/>
      </w:rPr>
    </w:pPr>
    <w:r w:rsidRPr="00446C79">
      <w:rPr>
        <w:bCs/>
        <w:color w:val="404040" w:themeColor="text1" w:themeTint="BF"/>
        <w:sz w:val="24"/>
        <w:szCs w:val="24"/>
      </w:rPr>
      <w:t xml:space="preserve">Página </w:t>
    </w:r>
    <w:r w:rsidRPr="00446C79">
      <w:rPr>
        <w:bCs/>
        <w:color w:val="404040" w:themeColor="text1" w:themeTint="BF"/>
        <w:sz w:val="24"/>
        <w:szCs w:val="24"/>
      </w:rPr>
      <w:fldChar w:fldCharType="begin"/>
    </w:r>
    <w:r w:rsidRPr="00446C79">
      <w:rPr>
        <w:bCs/>
        <w:color w:val="404040" w:themeColor="text1" w:themeTint="BF"/>
        <w:sz w:val="24"/>
        <w:szCs w:val="24"/>
      </w:rPr>
      <w:instrText>PAGE  \* Arabic  \* MERGEFORMAT</w:instrText>
    </w:r>
    <w:r w:rsidRPr="00446C79">
      <w:rPr>
        <w:bCs/>
        <w:color w:val="404040" w:themeColor="text1" w:themeTint="BF"/>
        <w:sz w:val="24"/>
        <w:szCs w:val="24"/>
      </w:rPr>
      <w:fldChar w:fldCharType="separate"/>
    </w:r>
    <w:r w:rsidRPr="00446C79">
      <w:rPr>
        <w:bCs/>
        <w:color w:val="404040" w:themeColor="text1" w:themeTint="BF"/>
        <w:sz w:val="24"/>
        <w:szCs w:val="24"/>
      </w:rPr>
      <w:t>1</w:t>
    </w:r>
    <w:r w:rsidRPr="00446C79">
      <w:rPr>
        <w:bCs/>
        <w:color w:val="404040" w:themeColor="text1" w:themeTint="BF"/>
        <w:sz w:val="24"/>
        <w:szCs w:val="24"/>
      </w:rPr>
      <w:fldChar w:fldCharType="end"/>
    </w:r>
    <w:r w:rsidR="00F64C1E">
      <w:rPr>
        <w:bCs/>
        <w:color w:val="404040" w:themeColor="text1" w:themeTint="BF"/>
        <w:sz w:val="24"/>
        <w:szCs w:val="24"/>
      </w:rPr>
      <w:t>/</w:t>
    </w:r>
    <w:r w:rsidRPr="00446C79">
      <w:rPr>
        <w:bCs/>
        <w:color w:val="404040" w:themeColor="text1" w:themeTint="BF"/>
        <w:sz w:val="24"/>
        <w:szCs w:val="24"/>
      </w:rPr>
      <w:fldChar w:fldCharType="begin"/>
    </w:r>
    <w:r w:rsidRPr="00446C79">
      <w:rPr>
        <w:bCs/>
        <w:color w:val="404040" w:themeColor="text1" w:themeTint="BF"/>
        <w:sz w:val="24"/>
        <w:szCs w:val="24"/>
      </w:rPr>
      <w:instrText>NUMPAGES  \* Arabic  \* MERGEFORMAT</w:instrText>
    </w:r>
    <w:r w:rsidRPr="00446C79">
      <w:rPr>
        <w:bCs/>
        <w:color w:val="404040" w:themeColor="text1" w:themeTint="BF"/>
        <w:sz w:val="24"/>
        <w:szCs w:val="24"/>
      </w:rPr>
      <w:fldChar w:fldCharType="separate"/>
    </w:r>
    <w:r w:rsidRPr="00446C79">
      <w:rPr>
        <w:bCs/>
        <w:color w:val="404040" w:themeColor="text1" w:themeTint="BF"/>
        <w:sz w:val="24"/>
        <w:szCs w:val="24"/>
      </w:rPr>
      <w:t>2</w:t>
    </w:r>
    <w:r w:rsidRPr="00446C79">
      <w:rPr>
        <w:bCs/>
        <w:color w:val="404040" w:themeColor="text1" w:themeTint="BF"/>
        <w:sz w:val="24"/>
        <w:szCs w:val="24"/>
      </w:rPr>
      <w:fldChar w:fldCharType="end"/>
    </w:r>
  </w:p>
  <w:p w14:paraId="07CAD83C" w14:textId="77777777" w:rsidR="003A2E7D" w:rsidRDefault="003A2E7D" w:rsidP="00B62A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156"/>
    <w:multiLevelType w:val="hybridMultilevel"/>
    <w:tmpl w:val="EF30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74F8E"/>
    <w:multiLevelType w:val="multilevel"/>
    <w:tmpl w:val="8F6C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DF5CE2"/>
    <w:multiLevelType w:val="multilevel"/>
    <w:tmpl w:val="14B2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196080"/>
    <w:multiLevelType w:val="hybridMultilevel"/>
    <w:tmpl w:val="2D2C475A"/>
    <w:lvl w:ilvl="0" w:tplc="CA6C3A54">
      <w:start w:val="1"/>
      <w:numFmt w:val="bullet"/>
      <w:lvlText w:val=""/>
      <w:lvlJc w:val="left"/>
      <w:pPr>
        <w:ind w:left="1068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EC4241F"/>
    <w:multiLevelType w:val="multilevel"/>
    <w:tmpl w:val="FCE6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9C128B"/>
    <w:multiLevelType w:val="hybridMultilevel"/>
    <w:tmpl w:val="31480D74"/>
    <w:lvl w:ilvl="0" w:tplc="0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107C079E"/>
    <w:multiLevelType w:val="hybridMultilevel"/>
    <w:tmpl w:val="55A4F340"/>
    <w:lvl w:ilvl="0" w:tplc="5FC46D02">
      <w:start w:val="1"/>
      <w:numFmt w:val="bullet"/>
      <w:lvlText w:val=""/>
      <w:lvlJc w:val="left"/>
      <w:pPr>
        <w:ind w:left="927" w:hanging="360"/>
      </w:pPr>
      <w:rPr>
        <w:rFonts w:ascii="Wingdings 3" w:eastAsia="Arial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39440FC"/>
    <w:multiLevelType w:val="multilevel"/>
    <w:tmpl w:val="7322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AA6078"/>
    <w:multiLevelType w:val="hybridMultilevel"/>
    <w:tmpl w:val="6E64674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19C552A7"/>
    <w:multiLevelType w:val="multilevel"/>
    <w:tmpl w:val="3036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EC28EE"/>
    <w:multiLevelType w:val="multilevel"/>
    <w:tmpl w:val="D71E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321E6E"/>
    <w:multiLevelType w:val="hybridMultilevel"/>
    <w:tmpl w:val="FD925E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4577F"/>
    <w:multiLevelType w:val="multilevel"/>
    <w:tmpl w:val="C2BC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B16AAB"/>
    <w:multiLevelType w:val="hybridMultilevel"/>
    <w:tmpl w:val="E3ACF0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A341D"/>
    <w:multiLevelType w:val="hybridMultilevel"/>
    <w:tmpl w:val="A6FA7400"/>
    <w:lvl w:ilvl="0" w:tplc="D63660B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BAF18AD"/>
    <w:multiLevelType w:val="multilevel"/>
    <w:tmpl w:val="9D0A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FE351E"/>
    <w:multiLevelType w:val="hybridMultilevel"/>
    <w:tmpl w:val="4C0261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B384E"/>
    <w:multiLevelType w:val="hybridMultilevel"/>
    <w:tmpl w:val="DC4C0A06"/>
    <w:lvl w:ilvl="0" w:tplc="753E3D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91483"/>
    <w:multiLevelType w:val="hybridMultilevel"/>
    <w:tmpl w:val="ACC467DE"/>
    <w:lvl w:ilvl="0" w:tplc="080A000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32E401F0"/>
    <w:multiLevelType w:val="hybridMultilevel"/>
    <w:tmpl w:val="0E647928"/>
    <w:lvl w:ilvl="0" w:tplc="1CA8E176">
      <w:start w:val="2023"/>
      <w:numFmt w:val="bullet"/>
      <w:lvlText w:val=""/>
      <w:lvlJc w:val="left"/>
      <w:pPr>
        <w:ind w:left="1070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44966BBD"/>
    <w:multiLevelType w:val="multilevel"/>
    <w:tmpl w:val="F3F6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B33C5F"/>
    <w:multiLevelType w:val="hybridMultilevel"/>
    <w:tmpl w:val="DCF42504"/>
    <w:lvl w:ilvl="0" w:tplc="0C346F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73D9E"/>
    <w:multiLevelType w:val="hybridMultilevel"/>
    <w:tmpl w:val="2AA68D94"/>
    <w:lvl w:ilvl="0" w:tplc="0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3" w15:restartNumberingAfterBreak="0">
    <w:nsid w:val="4D4D3D8F"/>
    <w:multiLevelType w:val="hybridMultilevel"/>
    <w:tmpl w:val="593CDD36"/>
    <w:lvl w:ilvl="0" w:tplc="1346E6D0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2A6946"/>
    <w:multiLevelType w:val="hybridMultilevel"/>
    <w:tmpl w:val="27DC7D9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909FB"/>
    <w:multiLevelType w:val="hybridMultilevel"/>
    <w:tmpl w:val="23F85F72"/>
    <w:lvl w:ilvl="0" w:tplc="75B0795E">
      <w:numFmt w:val="bullet"/>
      <w:lvlText w:val="•"/>
      <w:lvlJc w:val="left"/>
      <w:pPr>
        <w:ind w:left="804" w:hanging="60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6" w15:restartNumberingAfterBreak="0">
    <w:nsid w:val="513B18F3"/>
    <w:multiLevelType w:val="multilevel"/>
    <w:tmpl w:val="BBCC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EE734D"/>
    <w:multiLevelType w:val="multilevel"/>
    <w:tmpl w:val="4A46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FC728FF"/>
    <w:multiLevelType w:val="multilevel"/>
    <w:tmpl w:val="0BBC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FE299C"/>
    <w:multiLevelType w:val="hybridMultilevel"/>
    <w:tmpl w:val="AB42B4EE"/>
    <w:lvl w:ilvl="0" w:tplc="1534EEE6">
      <w:start w:val="1"/>
      <w:numFmt w:val="bullet"/>
      <w:lvlText w:val=""/>
      <w:lvlJc w:val="left"/>
      <w:pPr>
        <w:ind w:left="4757" w:hanging="360"/>
      </w:pPr>
      <w:rPr>
        <w:rFonts w:ascii="Wingdings 3" w:eastAsiaTheme="minorEastAsia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91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63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835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07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79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0517" w:hanging="360"/>
      </w:pPr>
      <w:rPr>
        <w:rFonts w:ascii="Wingdings" w:hAnsi="Wingdings" w:hint="default"/>
      </w:rPr>
    </w:lvl>
  </w:abstractNum>
  <w:abstractNum w:abstractNumId="30" w15:restartNumberingAfterBreak="0">
    <w:nsid w:val="6E2C5F17"/>
    <w:multiLevelType w:val="multilevel"/>
    <w:tmpl w:val="7CC8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E6038F4"/>
    <w:multiLevelType w:val="multilevel"/>
    <w:tmpl w:val="36E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DB1CF2"/>
    <w:multiLevelType w:val="hybridMultilevel"/>
    <w:tmpl w:val="CAB05542"/>
    <w:lvl w:ilvl="0" w:tplc="D04C8384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4D137C9"/>
    <w:multiLevelType w:val="hybridMultilevel"/>
    <w:tmpl w:val="92706B52"/>
    <w:lvl w:ilvl="0" w:tplc="75B0795E">
      <w:numFmt w:val="bullet"/>
      <w:lvlText w:val="•"/>
      <w:lvlJc w:val="left"/>
      <w:pPr>
        <w:ind w:left="702" w:hanging="60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4" w15:restartNumberingAfterBreak="0">
    <w:nsid w:val="7CF76105"/>
    <w:multiLevelType w:val="hybridMultilevel"/>
    <w:tmpl w:val="FE06C460"/>
    <w:lvl w:ilvl="0" w:tplc="DA6AAB3E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07D7F"/>
    <w:multiLevelType w:val="multilevel"/>
    <w:tmpl w:val="8E30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1776193">
    <w:abstractNumId w:val="5"/>
  </w:num>
  <w:num w:numId="2" w16cid:durableId="579097339">
    <w:abstractNumId w:val="22"/>
  </w:num>
  <w:num w:numId="3" w16cid:durableId="379213984">
    <w:abstractNumId w:val="33"/>
  </w:num>
  <w:num w:numId="4" w16cid:durableId="1768575647">
    <w:abstractNumId w:val="25"/>
  </w:num>
  <w:num w:numId="5" w16cid:durableId="792676274">
    <w:abstractNumId w:val="16"/>
  </w:num>
  <w:num w:numId="6" w16cid:durableId="1080565121">
    <w:abstractNumId w:val="8"/>
  </w:num>
  <w:num w:numId="7" w16cid:durableId="734354488">
    <w:abstractNumId w:val="24"/>
  </w:num>
  <w:num w:numId="8" w16cid:durableId="1770812725">
    <w:abstractNumId w:val="11"/>
  </w:num>
  <w:num w:numId="9" w16cid:durableId="1488595556">
    <w:abstractNumId w:val="13"/>
  </w:num>
  <w:num w:numId="10" w16cid:durableId="2117291401">
    <w:abstractNumId w:val="17"/>
  </w:num>
  <w:num w:numId="11" w16cid:durableId="1879855010">
    <w:abstractNumId w:val="14"/>
  </w:num>
  <w:num w:numId="12" w16cid:durableId="1536505822">
    <w:abstractNumId w:val="23"/>
  </w:num>
  <w:num w:numId="13" w16cid:durableId="924538894">
    <w:abstractNumId w:val="0"/>
  </w:num>
  <w:num w:numId="14" w16cid:durableId="706561816">
    <w:abstractNumId w:val="34"/>
  </w:num>
  <w:num w:numId="15" w16cid:durableId="1675182354">
    <w:abstractNumId w:val="18"/>
  </w:num>
  <w:num w:numId="16" w16cid:durableId="1563903193">
    <w:abstractNumId w:val="9"/>
  </w:num>
  <w:num w:numId="17" w16cid:durableId="1583373213">
    <w:abstractNumId w:val="7"/>
  </w:num>
  <w:num w:numId="18" w16cid:durableId="372727291">
    <w:abstractNumId w:val="4"/>
  </w:num>
  <w:num w:numId="19" w16cid:durableId="694380449">
    <w:abstractNumId w:val="30"/>
  </w:num>
  <w:num w:numId="20" w16cid:durableId="2110814072">
    <w:abstractNumId w:val="12"/>
  </w:num>
  <w:num w:numId="21" w16cid:durableId="908999289">
    <w:abstractNumId w:val="27"/>
  </w:num>
  <w:num w:numId="22" w16cid:durableId="1215777177">
    <w:abstractNumId w:val="26"/>
  </w:num>
  <w:num w:numId="23" w16cid:durableId="1832333196">
    <w:abstractNumId w:val="31"/>
  </w:num>
  <w:num w:numId="24" w16cid:durableId="786511233">
    <w:abstractNumId w:val="15"/>
  </w:num>
  <w:num w:numId="25" w16cid:durableId="245726518">
    <w:abstractNumId w:val="10"/>
  </w:num>
  <w:num w:numId="26" w16cid:durableId="518785888">
    <w:abstractNumId w:val="2"/>
  </w:num>
  <w:num w:numId="27" w16cid:durableId="683365460">
    <w:abstractNumId w:val="28"/>
  </w:num>
  <w:num w:numId="28" w16cid:durableId="1076826629">
    <w:abstractNumId w:val="1"/>
  </w:num>
  <w:num w:numId="29" w16cid:durableId="1033308652">
    <w:abstractNumId w:val="20"/>
  </w:num>
  <w:num w:numId="30" w16cid:durableId="492182700">
    <w:abstractNumId w:val="35"/>
  </w:num>
  <w:num w:numId="31" w16cid:durableId="1401056397">
    <w:abstractNumId w:val="21"/>
  </w:num>
  <w:num w:numId="32" w16cid:durableId="63335367">
    <w:abstractNumId w:val="3"/>
  </w:num>
  <w:num w:numId="33" w16cid:durableId="1424107465">
    <w:abstractNumId w:val="29"/>
  </w:num>
  <w:num w:numId="34" w16cid:durableId="1148977188">
    <w:abstractNumId w:val="32"/>
  </w:num>
  <w:num w:numId="35" w16cid:durableId="2095588809">
    <w:abstractNumId w:val="19"/>
  </w:num>
  <w:num w:numId="36" w16cid:durableId="9978110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B7"/>
    <w:rsid w:val="0000054D"/>
    <w:rsid w:val="00000F13"/>
    <w:rsid w:val="00001338"/>
    <w:rsid w:val="000017A5"/>
    <w:rsid w:val="0000231E"/>
    <w:rsid w:val="000026C6"/>
    <w:rsid w:val="0000308D"/>
    <w:rsid w:val="000039A7"/>
    <w:rsid w:val="0000472D"/>
    <w:rsid w:val="00004CF9"/>
    <w:rsid w:val="000056FF"/>
    <w:rsid w:val="00005B23"/>
    <w:rsid w:val="00007DBB"/>
    <w:rsid w:val="0001017B"/>
    <w:rsid w:val="000109E2"/>
    <w:rsid w:val="000127F9"/>
    <w:rsid w:val="0001289C"/>
    <w:rsid w:val="0001290E"/>
    <w:rsid w:val="00013ADF"/>
    <w:rsid w:val="0001400D"/>
    <w:rsid w:val="00014F17"/>
    <w:rsid w:val="00015583"/>
    <w:rsid w:val="0001623C"/>
    <w:rsid w:val="00016D44"/>
    <w:rsid w:val="00016F88"/>
    <w:rsid w:val="000175F2"/>
    <w:rsid w:val="00017D53"/>
    <w:rsid w:val="000208BB"/>
    <w:rsid w:val="00020CC0"/>
    <w:rsid w:val="000228D4"/>
    <w:rsid w:val="000238A7"/>
    <w:rsid w:val="00023BB2"/>
    <w:rsid w:val="00023F6D"/>
    <w:rsid w:val="00023FB5"/>
    <w:rsid w:val="00024F9E"/>
    <w:rsid w:val="00026347"/>
    <w:rsid w:val="00027C0B"/>
    <w:rsid w:val="00027C28"/>
    <w:rsid w:val="00030052"/>
    <w:rsid w:val="000303B4"/>
    <w:rsid w:val="000306FC"/>
    <w:rsid w:val="00030A86"/>
    <w:rsid w:val="00031E5E"/>
    <w:rsid w:val="00031F5A"/>
    <w:rsid w:val="0003238D"/>
    <w:rsid w:val="000329C4"/>
    <w:rsid w:val="00033148"/>
    <w:rsid w:val="000352AB"/>
    <w:rsid w:val="00035D23"/>
    <w:rsid w:val="00035D49"/>
    <w:rsid w:val="000375EF"/>
    <w:rsid w:val="00040B62"/>
    <w:rsid w:val="00040EA8"/>
    <w:rsid w:val="00041024"/>
    <w:rsid w:val="00041EB5"/>
    <w:rsid w:val="000428E5"/>
    <w:rsid w:val="0004293F"/>
    <w:rsid w:val="00042EDA"/>
    <w:rsid w:val="00042F49"/>
    <w:rsid w:val="0004343A"/>
    <w:rsid w:val="000440FD"/>
    <w:rsid w:val="00044F74"/>
    <w:rsid w:val="00045392"/>
    <w:rsid w:val="00047D2C"/>
    <w:rsid w:val="00050FF1"/>
    <w:rsid w:val="00051898"/>
    <w:rsid w:val="000518F1"/>
    <w:rsid w:val="00052A18"/>
    <w:rsid w:val="00053398"/>
    <w:rsid w:val="0005370E"/>
    <w:rsid w:val="0005422C"/>
    <w:rsid w:val="0005503B"/>
    <w:rsid w:val="0005774A"/>
    <w:rsid w:val="00057B55"/>
    <w:rsid w:val="00060BBF"/>
    <w:rsid w:val="00061298"/>
    <w:rsid w:val="000625C9"/>
    <w:rsid w:val="000625FD"/>
    <w:rsid w:val="00062D09"/>
    <w:rsid w:val="00062EDF"/>
    <w:rsid w:val="00063125"/>
    <w:rsid w:val="00063A0B"/>
    <w:rsid w:val="00065152"/>
    <w:rsid w:val="00065CA2"/>
    <w:rsid w:val="0006703C"/>
    <w:rsid w:val="00067042"/>
    <w:rsid w:val="000678B1"/>
    <w:rsid w:val="0007003F"/>
    <w:rsid w:val="000731AD"/>
    <w:rsid w:val="000751F2"/>
    <w:rsid w:val="00075842"/>
    <w:rsid w:val="00075AC9"/>
    <w:rsid w:val="00076054"/>
    <w:rsid w:val="0007694D"/>
    <w:rsid w:val="00076A5C"/>
    <w:rsid w:val="00076ACA"/>
    <w:rsid w:val="000823B6"/>
    <w:rsid w:val="0008382E"/>
    <w:rsid w:val="000846EB"/>
    <w:rsid w:val="00085084"/>
    <w:rsid w:val="000852B9"/>
    <w:rsid w:val="00085668"/>
    <w:rsid w:val="00085E4C"/>
    <w:rsid w:val="00087BEA"/>
    <w:rsid w:val="00090E3A"/>
    <w:rsid w:val="0009184A"/>
    <w:rsid w:val="00092BD5"/>
    <w:rsid w:val="00093B6B"/>
    <w:rsid w:val="00094F01"/>
    <w:rsid w:val="00095113"/>
    <w:rsid w:val="00095A02"/>
    <w:rsid w:val="00095F1E"/>
    <w:rsid w:val="000968AE"/>
    <w:rsid w:val="00097D01"/>
    <w:rsid w:val="000A0B19"/>
    <w:rsid w:val="000A1262"/>
    <w:rsid w:val="000A13A2"/>
    <w:rsid w:val="000A1494"/>
    <w:rsid w:val="000A156A"/>
    <w:rsid w:val="000A2D30"/>
    <w:rsid w:val="000A417F"/>
    <w:rsid w:val="000A440E"/>
    <w:rsid w:val="000A69C4"/>
    <w:rsid w:val="000A6B64"/>
    <w:rsid w:val="000A6ED6"/>
    <w:rsid w:val="000A7B0A"/>
    <w:rsid w:val="000B044C"/>
    <w:rsid w:val="000B072A"/>
    <w:rsid w:val="000B3357"/>
    <w:rsid w:val="000B5100"/>
    <w:rsid w:val="000B5CAC"/>
    <w:rsid w:val="000B6481"/>
    <w:rsid w:val="000B6A17"/>
    <w:rsid w:val="000B75A4"/>
    <w:rsid w:val="000C09AE"/>
    <w:rsid w:val="000C0B10"/>
    <w:rsid w:val="000C147A"/>
    <w:rsid w:val="000C4C3D"/>
    <w:rsid w:val="000C4D61"/>
    <w:rsid w:val="000C51C9"/>
    <w:rsid w:val="000C578C"/>
    <w:rsid w:val="000C58BF"/>
    <w:rsid w:val="000C5E35"/>
    <w:rsid w:val="000C6253"/>
    <w:rsid w:val="000C6341"/>
    <w:rsid w:val="000D16B3"/>
    <w:rsid w:val="000D1ACE"/>
    <w:rsid w:val="000D1ECE"/>
    <w:rsid w:val="000D25D7"/>
    <w:rsid w:val="000D2CEF"/>
    <w:rsid w:val="000D2DA2"/>
    <w:rsid w:val="000D62DE"/>
    <w:rsid w:val="000D7302"/>
    <w:rsid w:val="000E0D83"/>
    <w:rsid w:val="000E218A"/>
    <w:rsid w:val="000E4ABE"/>
    <w:rsid w:val="000E5A35"/>
    <w:rsid w:val="000E632B"/>
    <w:rsid w:val="000E6824"/>
    <w:rsid w:val="000E6D39"/>
    <w:rsid w:val="000E6DE7"/>
    <w:rsid w:val="000F0362"/>
    <w:rsid w:val="000F0396"/>
    <w:rsid w:val="000F0585"/>
    <w:rsid w:val="000F1E11"/>
    <w:rsid w:val="000F79A1"/>
    <w:rsid w:val="000F7D37"/>
    <w:rsid w:val="000F7D97"/>
    <w:rsid w:val="001035F0"/>
    <w:rsid w:val="001037D9"/>
    <w:rsid w:val="00103CAE"/>
    <w:rsid w:val="00104039"/>
    <w:rsid w:val="00104677"/>
    <w:rsid w:val="00107237"/>
    <w:rsid w:val="001072EB"/>
    <w:rsid w:val="001076B3"/>
    <w:rsid w:val="001102CA"/>
    <w:rsid w:val="00110D24"/>
    <w:rsid w:val="00111A32"/>
    <w:rsid w:val="001138B2"/>
    <w:rsid w:val="00116210"/>
    <w:rsid w:val="00117CA7"/>
    <w:rsid w:val="001202B2"/>
    <w:rsid w:val="0012053E"/>
    <w:rsid w:val="00121787"/>
    <w:rsid w:val="00121F24"/>
    <w:rsid w:val="00123110"/>
    <w:rsid w:val="00123EA8"/>
    <w:rsid w:val="001276B1"/>
    <w:rsid w:val="00127AB8"/>
    <w:rsid w:val="00130869"/>
    <w:rsid w:val="00130AED"/>
    <w:rsid w:val="00131D03"/>
    <w:rsid w:val="00131EF6"/>
    <w:rsid w:val="001325A9"/>
    <w:rsid w:val="00132891"/>
    <w:rsid w:val="00132C4C"/>
    <w:rsid w:val="001336A9"/>
    <w:rsid w:val="0013671D"/>
    <w:rsid w:val="00141813"/>
    <w:rsid w:val="001418E9"/>
    <w:rsid w:val="00141DB3"/>
    <w:rsid w:val="00141ED6"/>
    <w:rsid w:val="00142471"/>
    <w:rsid w:val="001434F6"/>
    <w:rsid w:val="00144A7D"/>
    <w:rsid w:val="00145FE7"/>
    <w:rsid w:val="00146D5A"/>
    <w:rsid w:val="00152DA1"/>
    <w:rsid w:val="001537A7"/>
    <w:rsid w:val="00153BDF"/>
    <w:rsid w:val="00153E97"/>
    <w:rsid w:val="001548F6"/>
    <w:rsid w:val="00154F48"/>
    <w:rsid w:val="001561E1"/>
    <w:rsid w:val="00156CA2"/>
    <w:rsid w:val="00162032"/>
    <w:rsid w:val="001621F2"/>
    <w:rsid w:val="0016225C"/>
    <w:rsid w:val="00163005"/>
    <w:rsid w:val="00164429"/>
    <w:rsid w:val="00164D8D"/>
    <w:rsid w:val="00164DB2"/>
    <w:rsid w:val="00164DB9"/>
    <w:rsid w:val="00165072"/>
    <w:rsid w:val="0016509A"/>
    <w:rsid w:val="00165F09"/>
    <w:rsid w:val="0016677B"/>
    <w:rsid w:val="001671B8"/>
    <w:rsid w:val="001705A7"/>
    <w:rsid w:val="001712FC"/>
    <w:rsid w:val="00171A52"/>
    <w:rsid w:val="00171BB9"/>
    <w:rsid w:val="0017388A"/>
    <w:rsid w:val="00173F3F"/>
    <w:rsid w:val="00174646"/>
    <w:rsid w:val="00176092"/>
    <w:rsid w:val="00176204"/>
    <w:rsid w:val="00176760"/>
    <w:rsid w:val="001778CB"/>
    <w:rsid w:val="00177AFE"/>
    <w:rsid w:val="00180D36"/>
    <w:rsid w:val="001815D4"/>
    <w:rsid w:val="00182289"/>
    <w:rsid w:val="00182805"/>
    <w:rsid w:val="00183367"/>
    <w:rsid w:val="00183DCA"/>
    <w:rsid w:val="001843C7"/>
    <w:rsid w:val="00184D73"/>
    <w:rsid w:val="00184E94"/>
    <w:rsid w:val="0018503D"/>
    <w:rsid w:val="001861CC"/>
    <w:rsid w:val="00190934"/>
    <w:rsid w:val="00190A8C"/>
    <w:rsid w:val="001927D1"/>
    <w:rsid w:val="001935DE"/>
    <w:rsid w:val="00193D5F"/>
    <w:rsid w:val="001943D7"/>
    <w:rsid w:val="00194551"/>
    <w:rsid w:val="00194786"/>
    <w:rsid w:val="00195704"/>
    <w:rsid w:val="00196C8A"/>
    <w:rsid w:val="001977E9"/>
    <w:rsid w:val="001978E4"/>
    <w:rsid w:val="001A1142"/>
    <w:rsid w:val="001A1628"/>
    <w:rsid w:val="001A232C"/>
    <w:rsid w:val="001A2BA7"/>
    <w:rsid w:val="001A2C42"/>
    <w:rsid w:val="001A322E"/>
    <w:rsid w:val="001A35E3"/>
    <w:rsid w:val="001A429B"/>
    <w:rsid w:val="001A5A7A"/>
    <w:rsid w:val="001A6E01"/>
    <w:rsid w:val="001A7D30"/>
    <w:rsid w:val="001B01CF"/>
    <w:rsid w:val="001B1DC6"/>
    <w:rsid w:val="001B1F9E"/>
    <w:rsid w:val="001B2071"/>
    <w:rsid w:val="001B2090"/>
    <w:rsid w:val="001B28E9"/>
    <w:rsid w:val="001B2A4E"/>
    <w:rsid w:val="001B3174"/>
    <w:rsid w:val="001B51D2"/>
    <w:rsid w:val="001B5AFB"/>
    <w:rsid w:val="001B6398"/>
    <w:rsid w:val="001C0ED0"/>
    <w:rsid w:val="001C10CE"/>
    <w:rsid w:val="001C1D21"/>
    <w:rsid w:val="001C1F8A"/>
    <w:rsid w:val="001C2FB2"/>
    <w:rsid w:val="001C3B70"/>
    <w:rsid w:val="001C4AD6"/>
    <w:rsid w:val="001C5200"/>
    <w:rsid w:val="001C550F"/>
    <w:rsid w:val="001C6F72"/>
    <w:rsid w:val="001C7A31"/>
    <w:rsid w:val="001C7C78"/>
    <w:rsid w:val="001D0AC1"/>
    <w:rsid w:val="001D131B"/>
    <w:rsid w:val="001D1A5A"/>
    <w:rsid w:val="001D1A7B"/>
    <w:rsid w:val="001D2007"/>
    <w:rsid w:val="001D3A87"/>
    <w:rsid w:val="001D3B75"/>
    <w:rsid w:val="001D4021"/>
    <w:rsid w:val="001D4789"/>
    <w:rsid w:val="001D4C08"/>
    <w:rsid w:val="001D6A29"/>
    <w:rsid w:val="001E0D1E"/>
    <w:rsid w:val="001E2AB6"/>
    <w:rsid w:val="001E2EFB"/>
    <w:rsid w:val="001E39AD"/>
    <w:rsid w:val="001E3DDA"/>
    <w:rsid w:val="001E3F34"/>
    <w:rsid w:val="001E5BDD"/>
    <w:rsid w:val="001E6A68"/>
    <w:rsid w:val="001E6F5A"/>
    <w:rsid w:val="001E6F7B"/>
    <w:rsid w:val="001F18E3"/>
    <w:rsid w:val="001F1BE7"/>
    <w:rsid w:val="001F2D4F"/>
    <w:rsid w:val="001F2DEF"/>
    <w:rsid w:val="001F3673"/>
    <w:rsid w:val="001F3AFF"/>
    <w:rsid w:val="001F3DEA"/>
    <w:rsid w:val="001F4327"/>
    <w:rsid w:val="001F5021"/>
    <w:rsid w:val="001F5313"/>
    <w:rsid w:val="001F575A"/>
    <w:rsid w:val="001F6900"/>
    <w:rsid w:val="001F6F83"/>
    <w:rsid w:val="001F7713"/>
    <w:rsid w:val="00200750"/>
    <w:rsid w:val="00200DBF"/>
    <w:rsid w:val="002012CA"/>
    <w:rsid w:val="00202995"/>
    <w:rsid w:val="00204C74"/>
    <w:rsid w:val="00204EC9"/>
    <w:rsid w:val="002053C3"/>
    <w:rsid w:val="002058BC"/>
    <w:rsid w:val="0020652C"/>
    <w:rsid w:val="00206C3D"/>
    <w:rsid w:val="00206FEA"/>
    <w:rsid w:val="002100C6"/>
    <w:rsid w:val="0021058A"/>
    <w:rsid w:val="00210751"/>
    <w:rsid w:val="0021120F"/>
    <w:rsid w:val="00212BDA"/>
    <w:rsid w:val="00214998"/>
    <w:rsid w:val="00214C8C"/>
    <w:rsid w:val="00217C30"/>
    <w:rsid w:val="00220B2E"/>
    <w:rsid w:val="002232D5"/>
    <w:rsid w:val="00223D3B"/>
    <w:rsid w:val="00225AF2"/>
    <w:rsid w:val="002266CC"/>
    <w:rsid w:val="00226A11"/>
    <w:rsid w:val="00226F19"/>
    <w:rsid w:val="00227400"/>
    <w:rsid w:val="00230600"/>
    <w:rsid w:val="0023066A"/>
    <w:rsid w:val="002317AC"/>
    <w:rsid w:val="00232498"/>
    <w:rsid w:val="00234B70"/>
    <w:rsid w:val="00235522"/>
    <w:rsid w:val="00237682"/>
    <w:rsid w:val="00237952"/>
    <w:rsid w:val="00240132"/>
    <w:rsid w:val="002407CF"/>
    <w:rsid w:val="0024093C"/>
    <w:rsid w:val="002423BD"/>
    <w:rsid w:val="002432B9"/>
    <w:rsid w:val="0024428A"/>
    <w:rsid w:val="00246F8B"/>
    <w:rsid w:val="002472D9"/>
    <w:rsid w:val="002477D2"/>
    <w:rsid w:val="002508A2"/>
    <w:rsid w:val="00250D29"/>
    <w:rsid w:val="00251110"/>
    <w:rsid w:val="0025204F"/>
    <w:rsid w:val="00252328"/>
    <w:rsid w:val="002528D3"/>
    <w:rsid w:val="00252EB6"/>
    <w:rsid w:val="00253103"/>
    <w:rsid w:val="00254552"/>
    <w:rsid w:val="00254F11"/>
    <w:rsid w:val="00255339"/>
    <w:rsid w:val="00256762"/>
    <w:rsid w:val="002570D1"/>
    <w:rsid w:val="002578CB"/>
    <w:rsid w:val="00257B2D"/>
    <w:rsid w:val="002600E6"/>
    <w:rsid w:val="00261149"/>
    <w:rsid w:val="00261C15"/>
    <w:rsid w:val="00263B19"/>
    <w:rsid w:val="00263B93"/>
    <w:rsid w:val="002643AE"/>
    <w:rsid w:val="00264C18"/>
    <w:rsid w:val="002653E3"/>
    <w:rsid w:val="00265EC5"/>
    <w:rsid w:val="0026630B"/>
    <w:rsid w:val="00266E76"/>
    <w:rsid w:val="00266EB3"/>
    <w:rsid w:val="00267E74"/>
    <w:rsid w:val="00270DDE"/>
    <w:rsid w:val="00271C4C"/>
    <w:rsid w:val="00272EBF"/>
    <w:rsid w:val="00275020"/>
    <w:rsid w:val="00275F1B"/>
    <w:rsid w:val="00276D9E"/>
    <w:rsid w:val="00276E2F"/>
    <w:rsid w:val="00276FAB"/>
    <w:rsid w:val="00277106"/>
    <w:rsid w:val="002773A9"/>
    <w:rsid w:val="0028041D"/>
    <w:rsid w:val="002830B3"/>
    <w:rsid w:val="00283922"/>
    <w:rsid w:val="00283BD6"/>
    <w:rsid w:val="002850F5"/>
    <w:rsid w:val="0028580D"/>
    <w:rsid w:val="002873FF"/>
    <w:rsid w:val="00290B18"/>
    <w:rsid w:val="00290CAA"/>
    <w:rsid w:val="00290F93"/>
    <w:rsid w:val="00291DF3"/>
    <w:rsid w:val="00292855"/>
    <w:rsid w:val="00293EB9"/>
    <w:rsid w:val="00294011"/>
    <w:rsid w:val="00295D7A"/>
    <w:rsid w:val="002972EA"/>
    <w:rsid w:val="002A0601"/>
    <w:rsid w:val="002A0629"/>
    <w:rsid w:val="002A0A47"/>
    <w:rsid w:val="002A174A"/>
    <w:rsid w:val="002A2634"/>
    <w:rsid w:val="002A2EED"/>
    <w:rsid w:val="002A39B1"/>
    <w:rsid w:val="002A5330"/>
    <w:rsid w:val="002A651E"/>
    <w:rsid w:val="002A6723"/>
    <w:rsid w:val="002A755B"/>
    <w:rsid w:val="002A7BBC"/>
    <w:rsid w:val="002B0EF0"/>
    <w:rsid w:val="002B2725"/>
    <w:rsid w:val="002B370A"/>
    <w:rsid w:val="002B476C"/>
    <w:rsid w:val="002B4F68"/>
    <w:rsid w:val="002B58F5"/>
    <w:rsid w:val="002B6EA8"/>
    <w:rsid w:val="002B75A8"/>
    <w:rsid w:val="002B76B5"/>
    <w:rsid w:val="002B7BE0"/>
    <w:rsid w:val="002C12A4"/>
    <w:rsid w:val="002C13FA"/>
    <w:rsid w:val="002C1942"/>
    <w:rsid w:val="002C27DF"/>
    <w:rsid w:val="002C2C4F"/>
    <w:rsid w:val="002C4C3C"/>
    <w:rsid w:val="002C5580"/>
    <w:rsid w:val="002C6127"/>
    <w:rsid w:val="002C628B"/>
    <w:rsid w:val="002C6893"/>
    <w:rsid w:val="002C7384"/>
    <w:rsid w:val="002C7C69"/>
    <w:rsid w:val="002D19BE"/>
    <w:rsid w:val="002D2D81"/>
    <w:rsid w:val="002D3281"/>
    <w:rsid w:val="002D34F2"/>
    <w:rsid w:val="002D59AB"/>
    <w:rsid w:val="002D5DE4"/>
    <w:rsid w:val="002D61ED"/>
    <w:rsid w:val="002D63BB"/>
    <w:rsid w:val="002D640B"/>
    <w:rsid w:val="002D6AC1"/>
    <w:rsid w:val="002D6B5B"/>
    <w:rsid w:val="002D75BF"/>
    <w:rsid w:val="002D7F8E"/>
    <w:rsid w:val="002E1265"/>
    <w:rsid w:val="002E136B"/>
    <w:rsid w:val="002E211C"/>
    <w:rsid w:val="002E27C3"/>
    <w:rsid w:val="002E2FAB"/>
    <w:rsid w:val="002E3361"/>
    <w:rsid w:val="002E3C40"/>
    <w:rsid w:val="002E3EF8"/>
    <w:rsid w:val="002E41AF"/>
    <w:rsid w:val="002E4A17"/>
    <w:rsid w:val="002E4B8B"/>
    <w:rsid w:val="002E5C26"/>
    <w:rsid w:val="002E5E8A"/>
    <w:rsid w:val="002E6814"/>
    <w:rsid w:val="002E7371"/>
    <w:rsid w:val="002F06DE"/>
    <w:rsid w:val="002F0C1A"/>
    <w:rsid w:val="002F24DE"/>
    <w:rsid w:val="002F30F8"/>
    <w:rsid w:val="002F4D68"/>
    <w:rsid w:val="002F4D82"/>
    <w:rsid w:val="002F5496"/>
    <w:rsid w:val="002F6479"/>
    <w:rsid w:val="002F64C3"/>
    <w:rsid w:val="002F6B4B"/>
    <w:rsid w:val="0030051D"/>
    <w:rsid w:val="0030078B"/>
    <w:rsid w:val="00300AF0"/>
    <w:rsid w:val="003010E4"/>
    <w:rsid w:val="003013BA"/>
    <w:rsid w:val="0030195C"/>
    <w:rsid w:val="00302418"/>
    <w:rsid w:val="00302C3D"/>
    <w:rsid w:val="00304662"/>
    <w:rsid w:val="00304D42"/>
    <w:rsid w:val="00310BB3"/>
    <w:rsid w:val="00312672"/>
    <w:rsid w:val="00312AD2"/>
    <w:rsid w:val="00313351"/>
    <w:rsid w:val="00314429"/>
    <w:rsid w:val="00314831"/>
    <w:rsid w:val="00317BB1"/>
    <w:rsid w:val="00317D57"/>
    <w:rsid w:val="003206A7"/>
    <w:rsid w:val="00320D12"/>
    <w:rsid w:val="0032113B"/>
    <w:rsid w:val="00322614"/>
    <w:rsid w:val="00322E86"/>
    <w:rsid w:val="00323C88"/>
    <w:rsid w:val="00324443"/>
    <w:rsid w:val="00325EDC"/>
    <w:rsid w:val="00325FC9"/>
    <w:rsid w:val="00326685"/>
    <w:rsid w:val="0032671A"/>
    <w:rsid w:val="0033259F"/>
    <w:rsid w:val="0033295B"/>
    <w:rsid w:val="00334003"/>
    <w:rsid w:val="0033497D"/>
    <w:rsid w:val="00334FBD"/>
    <w:rsid w:val="0033594A"/>
    <w:rsid w:val="003365C2"/>
    <w:rsid w:val="00341053"/>
    <w:rsid w:val="00342206"/>
    <w:rsid w:val="003427BD"/>
    <w:rsid w:val="00342E01"/>
    <w:rsid w:val="00343587"/>
    <w:rsid w:val="00343959"/>
    <w:rsid w:val="00344342"/>
    <w:rsid w:val="0034460E"/>
    <w:rsid w:val="0034472C"/>
    <w:rsid w:val="003447AF"/>
    <w:rsid w:val="00345821"/>
    <w:rsid w:val="00346022"/>
    <w:rsid w:val="00347011"/>
    <w:rsid w:val="0035012F"/>
    <w:rsid w:val="00350AC3"/>
    <w:rsid w:val="00351A90"/>
    <w:rsid w:val="00353B49"/>
    <w:rsid w:val="00353CC5"/>
    <w:rsid w:val="00355160"/>
    <w:rsid w:val="003556F0"/>
    <w:rsid w:val="003557AD"/>
    <w:rsid w:val="003568B0"/>
    <w:rsid w:val="00356979"/>
    <w:rsid w:val="00360BD3"/>
    <w:rsid w:val="003612CA"/>
    <w:rsid w:val="00362149"/>
    <w:rsid w:val="00363317"/>
    <w:rsid w:val="003635A6"/>
    <w:rsid w:val="00363CFE"/>
    <w:rsid w:val="00363F64"/>
    <w:rsid w:val="00364297"/>
    <w:rsid w:val="0036495F"/>
    <w:rsid w:val="00365098"/>
    <w:rsid w:val="0036561E"/>
    <w:rsid w:val="00365637"/>
    <w:rsid w:val="003660EA"/>
    <w:rsid w:val="0036638E"/>
    <w:rsid w:val="0037037A"/>
    <w:rsid w:val="00370B58"/>
    <w:rsid w:val="0037280F"/>
    <w:rsid w:val="00372DB7"/>
    <w:rsid w:val="003730AB"/>
    <w:rsid w:val="00373A59"/>
    <w:rsid w:val="0037495A"/>
    <w:rsid w:val="00374D3E"/>
    <w:rsid w:val="003766D8"/>
    <w:rsid w:val="00376750"/>
    <w:rsid w:val="00376E15"/>
    <w:rsid w:val="003800E0"/>
    <w:rsid w:val="00380801"/>
    <w:rsid w:val="00380F8F"/>
    <w:rsid w:val="00381169"/>
    <w:rsid w:val="00381E7A"/>
    <w:rsid w:val="003820EB"/>
    <w:rsid w:val="003830EA"/>
    <w:rsid w:val="00383EC8"/>
    <w:rsid w:val="003853EB"/>
    <w:rsid w:val="00386BEF"/>
    <w:rsid w:val="00390B08"/>
    <w:rsid w:val="00390B20"/>
    <w:rsid w:val="00390C9F"/>
    <w:rsid w:val="00390E81"/>
    <w:rsid w:val="00391EDD"/>
    <w:rsid w:val="00393587"/>
    <w:rsid w:val="00393F36"/>
    <w:rsid w:val="003944AC"/>
    <w:rsid w:val="00395EE5"/>
    <w:rsid w:val="00396103"/>
    <w:rsid w:val="00396797"/>
    <w:rsid w:val="003970FA"/>
    <w:rsid w:val="003970FB"/>
    <w:rsid w:val="00397A92"/>
    <w:rsid w:val="003A00DE"/>
    <w:rsid w:val="003A0D94"/>
    <w:rsid w:val="003A2C88"/>
    <w:rsid w:val="003A2E7D"/>
    <w:rsid w:val="003A5A7C"/>
    <w:rsid w:val="003A60FF"/>
    <w:rsid w:val="003A6D66"/>
    <w:rsid w:val="003A7B7C"/>
    <w:rsid w:val="003B0D3C"/>
    <w:rsid w:val="003B0EEA"/>
    <w:rsid w:val="003B0F28"/>
    <w:rsid w:val="003B29C2"/>
    <w:rsid w:val="003B2A1A"/>
    <w:rsid w:val="003B3D45"/>
    <w:rsid w:val="003B4034"/>
    <w:rsid w:val="003B4A32"/>
    <w:rsid w:val="003B4A81"/>
    <w:rsid w:val="003B592A"/>
    <w:rsid w:val="003B781F"/>
    <w:rsid w:val="003B7E45"/>
    <w:rsid w:val="003C12D9"/>
    <w:rsid w:val="003C18DE"/>
    <w:rsid w:val="003C1DCE"/>
    <w:rsid w:val="003C3020"/>
    <w:rsid w:val="003C343B"/>
    <w:rsid w:val="003C34FB"/>
    <w:rsid w:val="003C4D5C"/>
    <w:rsid w:val="003C51AC"/>
    <w:rsid w:val="003C5483"/>
    <w:rsid w:val="003C680C"/>
    <w:rsid w:val="003D0169"/>
    <w:rsid w:val="003D0E08"/>
    <w:rsid w:val="003D0EE7"/>
    <w:rsid w:val="003D12B0"/>
    <w:rsid w:val="003D15C1"/>
    <w:rsid w:val="003D15F1"/>
    <w:rsid w:val="003D17C4"/>
    <w:rsid w:val="003D1F74"/>
    <w:rsid w:val="003D299A"/>
    <w:rsid w:val="003D334B"/>
    <w:rsid w:val="003D5F15"/>
    <w:rsid w:val="003D6E4F"/>
    <w:rsid w:val="003D7AE2"/>
    <w:rsid w:val="003D7BCA"/>
    <w:rsid w:val="003D7ED2"/>
    <w:rsid w:val="003D7F31"/>
    <w:rsid w:val="003E29A1"/>
    <w:rsid w:val="003E3180"/>
    <w:rsid w:val="003E3AF8"/>
    <w:rsid w:val="003E5617"/>
    <w:rsid w:val="003E6A4E"/>
    <w:rsid w:val="003E6F99"/>
    <w:rsid w:val="003E7CB1"/>
    <w:rsid w:val="003E7F7D"/>
    <w:rsid w:val="003F2B75"/>
    <w:rsid w:val="003F2D16"/>
    <w:rsid w:val="003F32B9"/>
    <w:rsid w:val="003F366B"/>
    <w:rsid w:val="003F41A2"/>
    <w:rsid w:val="003F5ED7"/>
    <w:rsid w:val="003F65F0"/>
    <w:rsid w:val="003F695A"/>
    <w:rsid w:val="003F7693"/>
    <w:rsid w:val="003F7A0B"/>
    <w:rsid w:val="00401D17"/>
    <w:rsid w:val="00402439"/>
    <w:rsid w:val="004037C4"/>
    <w:rsid w:val="00403CC0"/>
    <w:rsid w:val="00403D27"/>
    <w:rsid w:val="00403FD0"/>
    <w:rsid w:val="00404AAD"/>
    <w:rsid w:val="00404D7D"/>
    <w:rsid w:val="00405183"/>
    <w:rsid w:val="004055D2"/>
    <w:rsid w:val="00406182"/>
    <w:rsid w:val="00410A12"/>
    <w:rsid w:val="004114A0"/>
    <w:rsid w:val="004118C0"/>
    <w:rsid w:val="00411FBB"/>
    <w:rsid w:val="00416146"/>
    <w:rsid w:val="00416458"/>
    <w:rsid w:val="00417D92"/>
    <w:rsid w:val="0042183B"/>
    <w:rsid w:val="00421A0A"/>
    <w:rsid w:val="00422BC3"/>
    <w:rsid w:val="0042306F"/>
    <w:rsid w:val="0042393A"/>
    <w:rsid w:val="00425304"/>
    <w:rsid w:val="00425BE8"/>
    <w:rsid w:val="00426FDF"/>
    <w:rsid w:val="004275AB"/>
    <w:rsid w:val="004278CC"/>
    <w:rsid w:val="004306C9"/>
    <w:rsid w:val="004326A8"/>
    <w:rsid w:val="00432BDD"/>
    <w:rsid w:val="00433342"/>
    <w:rsid w:val="004333E0"/>
    <w:rsid w:val="0043362F"/>
    <w:rsid w:val="00433C59"/>
    <w:rsid w:val="00433D3B"/>
    <w:rsid w:val="00435803"/>
    <w:rsid w:val="00436728"/>
    <w:rsid w:val="00436CB1"/>
    <w:rsid w:val="004378E7"/>
    <w:rsid w:val="00437F10"/>
    <w:rsid w:val="0044006F"/>
    <w:rsid w:val="0044061E"/>
    <w:rsid w:val="0044196B"/>
    <w:rsid w:val="0044204D"/>
    <w:rsid w:val="00442954"/>
    <w:rsid w:val="00444397"/>
    <w:rsid w:val="004446F8"/>
    <w:rsid w:val="0044555D"/>
    <w:rsid w:val="004467B9"/>
    <w:rsid w:val="00446C79"/>
    <w:rsid w:val="004471E0"/>
    <w:rsid w:val="004518F6"/>
    <w:rsid w:val="00452FDB"/>
    <w:rsid w:val="004534BE"/>
    <w:rsid w:val="00453B04"/>
    <w:rsid w:val="0045559F"/>
    <w:rsid w:val="00455771"/>
    <w:rsid w:val="0045599A"/>
    <w:rsid w:val="00455CF7"/>
    <w:rsid w:val="004566FC"/>
    <w:rsid w:val="00456992"/>
    <w:rsid w:val="004611E2"/>
    <w:rsid w:val="004625A1"/>
    <w:rsid w:val="00464141"/>
    <w:rsid w:val="00466F6A"/>
    <w:rsid w:val="004671F6"/>
    <w:rsid w:val="0047175E"/>
    <w:rsid w:val="00471AA6"/>
    <w:rsid w:val="00472021"/>
    <w:rsid w:val="00472A4C"/>
    <w:rsid w:val="00472CB7"/>
    <w:rsid w:val="00472E2E"/>
    <w:rsid w:val="00474324"/>
    <w:rsid w:val="00474BC6"/>
    <w:rsid w:val="0047522F"/>
    <w:rsid w:val="004760CD"/>
    <w:rsid w:val="00476493"/>
    <w:rsid w:val="004765AC"/>
    <w:rsid w:val="00480312"/>
    <w:rsid w:val="004815DF"/>
    <w:rsid w:val="0048246D"/>
    <w:rsid w:val="00482B92"/>
    <w:rsid w:val="00483068"/>
    <w:rsid w:val="00483900"/>
    <w:rsid w:val="00486F72"/>
    <w:rsid w:val="00487BA3"/>
    <w:rsid w:val="00487BA4"/>
    <w:rsid w:val="004907A3"/>
    <w:rsid w:val="00491119"/>
    <w:rsid w:val="00491121"/>
    <w:rsid w:val="00491F88"/>
    <w:rsid w:val="00494090"/>
    <w:rsid w:val="00495447"/>
    <w:rsid w:val="0049584A"/>
    <w:rsid w:val="00496054"/>
    <w:rsid w:val="00496CB5"/>
    <w:rsid w:val="00496F46"/>
    <w:rsid w:val="0049738D"/>
    <w:rsid w:val="00497E3B"/>
    <w:rsid w:val="00497F72"/>
    <w:rsid w:val="004A0012"/>
    <w:rsid w:val="004A0B3D"/>
    <w:rsid w:val="004A1E68"/>
    <w:rsid w:val="004A2299"/>
    <w:rsid w:val="004A3E11"/>
    <w:rsid w:val="004A4494"/>
    <w:rsid w:val="004A49B1"/>
    <w:rsid w:val="004A5D9F"/>
    <w:rsid w:val="004A5F5F"/>
    <w:rsid w:val="004A6437"/>
    <w:rsid w:val="004A731E"/>
    <w:rsid w:val="004A799E"/>
    <w:rsid w:val="004B25E1"/>
    <w:rsid w:val="004B3000"/>
    <w:rsid w:val="004B483B"/>
    <w:rsid w:val="004B4AF5"/>
    <w:rsid w:val="004B5CB1"/>
    <w:rsid w:val="004B5E25"/>
    <w:rsid w:val="004C0744"/>
    <w:rsid w:val="004C0C0B"/>
    <w:rsid w:val="004C120B"/>
    <w:rsid w:val="004C1585"/>
    <w:rsid w:val="004C1891"/>
    <w:rsid w:val="004C2842"/>
    <w:rsid w:val="004C44D9"/>
    <w:rsid w:val="004C457C"/>
    <w:rsid w:val="004C7CB5"/>
    <w:rsid w:val="004D05DB"/>
    <w:rsid w:val="004D16F0"/>
    <w:rsid w:val="004D3782"/>
    <w:rsid w:val="004D3DE5"/>
    <w:rsid w:val="004D458F"/>
    <w:rsid w:val="004D54F6"/>
    <w:rsid w:val="004D66B6"/>
    <w:rsid w:val="004D6D2E"/>
    <w:rsid w:val="004D7029"/>
    <w:rsid w:val="004D79C4"/>
    <w:rsid w:val="004E0293"/>
    <w:rsid w:val="004E0798"/>
    <w:rsid w:val="004E09EE"/>
    <w:rsid w:val="004E0C46"/>
    <w:rsid w:val="004E0D88"/>
    <w:rsid w:val="004E0E5C"/>
    <w:rsid w:val="004E17B7"/>
    <w:rsid w:val="004E3966"/>
    <w:rsid w:val="004E39F8"/>
    <w:rsid w:val="004E468A"/>
    <w:rsid w:val="004E5028"/>
    <w:rsid w:val="004E6FDC"/>
    <w:rsid w:val="004E7A5C"/>
    <w:rsid w:val="004F0505"/>
    <w:rsid w:val="004F09C9"/>
    <w:rsid w:val="004F297A"/>
    <w:rsid w:val="004F32DA"/>
    <w:rsid w:val="004F3360"/>
    <w:rsid w:val="004F4188"/>
    <w:rsid w:val="004F44DF"/>
    <w:rsid w:val="004F456C"/>
    <w:rsid w:val="004F54FB"/>
    <w:rsid w:val="004F5CD1"/>
    <w:rsid w:val="004F5FDD"/>
    <w:rsid w:val="004F63C8"/>
    <w:rsid w:val="004F7301"/>
    <w:rsid w:val="004F79A2"/>
    <w:rsid w:val="00500AEB"/>
    <w:rsid w:val="005012EC"/>
    <w:rsid w:val="00504CD3"/>
    <w:rsid w:val="00504CEA"/>
    <w:rsid w:val="005057E5"/>
    <w:rsid w:val="00506098"/>
    <w:rsid w:val="005065F1"/>
    <w:rsid w:val="00506B02"/>
    <w:rsid w:val="00506F82"/>
    <w:rsid w:val="005103F6"/>
    <w:rsid w:val="0051190A"/>
    <w:rsid w:val="005134DB"/>
    <w:rsid w:val="0051356C"/>
    <w:rsid w:val="00513571"/>
    <w:rsid w:val="00513C7C"/>
    <w:rsid w:val="00516250"/>
    <w:rsid w:val="005173F9"/>
    <w:rsid w:val="00520384"/>
    <w:rsid w:val="00520726"/>
    <w:rsid w:val="00520BBB"/>
    <w:rsid w:val="00521F4F"/>
    <w:rsid w:val="00524F83"/>
    <w:rsid w:val="00525C76"/>
    <w:rsid w:val="00526713"/>
    <w:rsid w:val="005273C3"/>
    <w:rsid w:val="00527528"/>
    <w:rsid w:val="00530602"/>
    <w:rsid w:val="00530A2A"/>
    <w:rsid w:val="00531D1D"/>
    <w:rsid w:val="00531E6B"/>
    <w:rsid w:val="0053201C"/>
    <w:rsid w:val="005341C9"/>
    <w:rsid w:val="00534DBF"/>
    <w:rsid w:val="00534F6E"/>
    <w:rsid w:val="005356C8"/>
    <w:rsid w:val="00535D8E"/>
    <w:rsid w:val="00535E6C"/>
    <w:rsid w:val="0053613B"/>
    <w:rsid w:val="005364BE"/>
    <w:rsid w:val="005370F5"/>
    <w:rsid w:val="00540C1D"/>
    <w:rsid w:val="00540DEB"/>
    <w:rsid w:val="00541665"/>
    <w:rsid w:val="005425AC"/>
    <w:rsid w:val="0054287B"/>
    <w:rsid w:val="00542949"/>
    <w:rsid w:val="00544843"/>
    <w:rsid w:val="005448D4"/>
    <w:rsid w:val="005448EE"/>
    <w:rsid w:val="00544A3E"/>
    <w:rsid w:val="00544F05"/>
    <w:rsid w:val="00546969"/>
    <w:rsid w:val="00546A09"/>
    <w:rsid w:val="00546E14"/>
    <w:rsid w:val="00547220"/>
    <w:rsid w:val="0055243D"/>
    <w:rsid w:val="00552487"/>
    <w:rsid w:val="00553267"/>
    <w:rsid w:val="005540F1"/>
    <w:rsid w:val="00554F16"/>
    <w:rsid w:val="005550E5"/>
    <w:rsid w:val="0055644E"/>
    <w:rsid w:val="00556B16"/>
    <w:rsid w:val="00556BAC"/>
    <w:rsid w:val="005571B8"/>
    <w:rsid w:val="00557B1F"/>
    <w:rsid w:val="00560071"/>
    <w:rsid w:val="00560E5F"/>
    <w:rsid w:val="00561A8E"/>
    <w:rsid w:val="0056291D"/>
    <w:rsid w:val="00562C47"/>
    <w:rsid w:val="005636AF"/>
    <w:rsid w:val="005644D0"/>
    <w:rsid w:val="0056538C"/>
    <w:rsid w:val="00565D12"/>
    <w:rsid w:val="0056645F"/>
    <w:rsid w:val="00566AB8"/>
    <w:rsid w:val="00570275"/>
    <w:rsid w:val="00571738"/>
    <w:rsid w:val="00571C9B"/>
    <w:rsid w:val="00571DDA"/>
    <w:rsid w:val="00573462"/>
    <w:rsid w:val="005770D5"/>
    <w:rsid w:val="005803B2"/>
    <w:rsid w:val="00580C7A"/>
    <w:rsid w:val="00581BCD"/>
    <w:rsid w:val="00581FA1"/>
    <w:rsid w:val="005820E5"/>
    <w:rsid w:val="00582935"/>
    <w:rsid w:val="0058317F"/>
    <w:rsid w:val="00583615"/>
    <w:rsid w:val="00583E50"/>
    <w:rsid w:val="00583E7F"/>
    <w:rsid w:val="00584244"/>
    <w:rsid w:val="00584A69"/>
    <w:rsid w:val="00584C06"/>
    <w:rsid w:val="00585189"/>
    <w:rsid w:val="00585C68"/>
    <w:rsid w:val="00586FED"/>
    <w:rsid w:val="005913BE"/>
    <w:rsid w:val="00592E08"/>
    <w:rsid w:val="0059389B"/>
    <w:rsid w:val="00593AB3"/>
    <w:rsid w:val="00593AB8"/>
    <w:rsid w:val="0059598E"/>
    <w:rsid w:val="00596718"/>
    <w:rsid w:val="0059672B"/>
    <w:rsid w:val="005967E0"/>
    <w:rsid w:val="00596862"/>
    <w:rsid w:val="00597686"/>
    <w:rsid w:val="005977D9"/>
    <w:rsid w:val="00597B53"/>
    <w:rsid w:val="005A0C73"/>
    <w:rsid w:val="005A11EA"/>
    <w:rsid w:val="005A1B33"/>
    <w:rsid w:val="005A286C"/>
    <w:rsid w:val="005A2B43"/>
    <w:rsid w:val="005A2D1D"/>
    <w:rsid w:val="005A2FFC"/>
    <w:rsid w:val="005A3EB1"/>
    <w:rsid w:val="005A4349"/>
    <w:rsid w:val="005A43D2"/>
    <w:rsid w:val="005A4449"/>
    <w:rsid w:val="005A5947"/>
    <w:rsid w:val="005A5BBC"/>
    <w:rsid w:val="005A6BD1"/>
    <w:rsid w:val="005A70F9"/>
    <w:rsid w:val="005A735F"/>
    <w:rsid w:val="005A7CF1"/>
    <w:rsid w:val="005A7FAA"/>
    <w:rsid w:val="005B0BA7"/>
    <w:rsid w:val="005B15FA"/>
    <w:rsid w:val="005B16C4"/>
    <w:rsid w:val="005B2D52"/>
    <w:rsid w:val="005B2D61"/>
    <w:rsid w:val="005B3999"/>
    <w:rsid w:val="005B6230"/>
    <w:rsid w:val="005B70F4"/>
    <w:rsid w:val="005B7300"/>
    <w:rsid w:val="005C11B2"/>
    <w:rsid w:val="005C12F6"/>
    <w:rsid w:val="005C1480"/>
    <w:rsid w:val="005C2C39"/>
    <w:rsid w:val="005C3C84"/>
    <w:rsid w:val="005C3FB6"/>
    <w:rsid w:val="005C48A9"/>
    <w:rsid w:val="005C5C91"/>
    <w:rsid w:val="005C5CF2"/>
    <w:rsid w:val="005C6288"/>
    <w:rsid w:val="005D13BE"/>
    <w:rsid w:val="005D145F"/>
    <w:rsid w:val="005D4A4E"/>
    <w:rsid w:val="005D53BC"/>
    <w:rsid w:val="005D6161"/>
    <w:rsid w:val="005D6335"/>
    <w:rsid w:val="005D718B"/>
    <w:rsid w:val="005E1455"/>
    <w:rsid w:val="005E14E8"/>
    <w:rsid w:val="005E1D83"/>
    <w:rsid w:val="005E3BD4"/>
    <w:rsid w:val="005E4C01"/>
    <w:rsid w:val="005E5FA3"/>
    <w:rsid w:val="005E6988"/>
    <w:rsid w:val="005E77AA"/>
    <w:rsid w:val="005F0CBB"/>
    <w:rsid w:val="005F1344"/>
    <w:rsid w:val="005F1738"/>
    <w:rsid w:val="005F2ECE"/>
    <w:rsid w:val="005F3945"/>
    <w:rsid w:val="005F3A29"/>
    <w:rsid w:val="005F4E3B"/>
    <w:rsid w:val="005F51B2"/>
    <w:rsid w:val="005F5206"/>
    <w:rsid w:val="005F54E2"/>
    <w:rsid w:val="005F569C"/>
    <w:rsid w:val="005F5D2A"/>
    <w:rsid w:val="005F7055"/>
    <w:rsid w:val="005F708A"/>
    <w:rsid w:val="0060089D"/>
    <w:rsid w:val="0060118F"/>
    <w:rsid w:val="00601501"/>
    <w:rsid w:val="006015D6"/>
    <w:rsid w:val="00602E98"/>
    <w:rsid w:val="006032BF"/>
    <w:rsid w:val="00603835"/>
    <w:rsid w:val="00603D3B"/>
    <w:rsid w:val="00604773"/>
    <w:rsid w:val="00604920"/>
    <w:rsid w:val="00605194"/>
    <w:rsid w:val="00605B9F"/>
    <w:rsid w:val="00605E90"/>
    <w:rsid w:val="0060607B"/>
    <w:rsid w:val="0060708A"/>
    <w:rsid w:val="00610DEF"/>
    <w:rsid w:val="00610EDB"/>
    <w:rsid w:val="00611005"/>
    <w:rsid w:val="00612A91"/>
    <w:rsid w:val="006150E4"/>
    <w:rsid w:val="006152C8"/>
    <w:rsid w:val="0061545A"/>
    <w:rsid w:val="0061584B"/>
    <w:rsid w:val="00615E40"/>
    <w:rsid w:val="006160EA"/>
    <w:rsid w:val="006170B1"/>
    <w:rsid w:val="00617677"/>
    <w:rsid w:val="006202BF"/>
    <w:rsid w:val="006206F3"/>
    <w:rsid w:val="0062224F"/>
    <w:rsid w:val="006224FD"/>
    <w:rsid w:val="00622CDB"/>
    <w:rsid w:val="00624394"/>
    <w:rsid w:val="006246C2"/>
    <w:rsid w:val="00625979"/>
    <w:rsid w:val="00625CBF"/>
    <w:rsid w:val="006269B8"/>
    <w:rsid w:val="00627190"/>
    <w:rsid w:val="00627C58"/>
    <w:rsid w:val="00627F6E"/>
    <w:rsid w:val="006305EA"/>
    <w:rsid w:val="00630DF5"/>
    <w:rsid w:val="00632B5E"/>
    <w:rsid w:val="00634462"/>
    <w:rsid w:val="006345D9"/>
    <w:rsid w:val="00636287"/>
    <w:rsid w:val="00637AF3"/>
    <w:rsid w:val="00641E4E"/>
    <w:rsid w:val="00644070"/>
    <w:rsid w:val="00644F5A"/>
    <w:rsid w:val="0064518E"/>
    <w:rsid w:val="00645A3D"/>
    <w:rsid w:val="00645E65"/>
    <w:rsid w:val="00646AD4"/>
    <w:rsid w:val="00646D4F"/>
    <w:rsid w:val="00646FF0"/>
    <w:rsid w:val="006472D2"/>
    <w:rsid w:val="00647496"/>
    <w:rsid w:val="0064766D"/>
    <w:rsid w:val="0065038D"/>
    <w:rsid w:val="00651192"/>
    <w:rsid w:val="006511FC"/>
    <w:rsid w:val="0065416A"/>
    <w:rsid w:val="0065557D"/>
    <w:rsid w:val="00655685"/>
    <w:rsid w:val="00657AF4"/>
    <w:rsid w:val="00660B27"/>
    <w:rsid w:val="00660FE1"/>
    <w:rsid w:val="00661425"/>
    <w:rsid w:val="00661E33"/>
    <w:rsid w:val="00662854"/>
    <w:rsid w:val="0066292D"/>
    <w:rsid w:val="00663A30"/>
    <w:rsid w:val="00663E6B"/>
    <w:rsid w:val="00665740"/>
    <w:rsid w:val="00666472"/>
    <w:rsid w:val="00666C22"/>
    <w:rsid w:val="00667135"/>
    <w:rsid w:val="006675A6"/>
    <w:rsid w:val="00667BF8"/>
    <w:rsid w:val="00670A65"/>
    <w:rsid w:val="00671A69"/>
    <w:rsid w:val="0067349F"/>
    <w:rsid w:val="00675E5B"/>
    <w:rsid w:val="006760EA"/>
    <w:rsid w:val="00677525"/>
    <w:rsid w:val="00677E7D"/>
    <w:rsid w:val="00680E80"/>
    <w:rsid w:val="006817AA"/>
    <w:rsid w:val="006822B8"/>
    <w:rsid w:val="006831FF"/>
    <w:rsid w:val="00683A2D"/>
    <w:rsid w:val="00684974"/>
    <w:rsid w:val="00684B4B"/>
    <w:rsid w:val="006856EA"/>
    <w:rsid w:val="00686304"/>
    <w:rsid w:val="00686349"/>
    <w:rsid w:val="006874C8"/>
    <w:rsid w:val="00687AF3"/>
    <w:rsid w:val="00687BF4"/>
    <w:rsid w:val="00691E8C"/>
    <w:rsid w:val="00693747"/>
    <w:rsid w:val="006940D7"/>
    <w:rsid w:val="00694470"/>
    <w:rsid w:val="006952DA"/>
    <w:rsid w:val="006954B1"/>
    <w:rsid w:val="006955B3"/>
    <w:rsid w:val="00696239"/>
    <w:rsid w:val="006A0952"/>
    <w:rsid w:val="006A099E"/>
    <w:rsid w:val="006A121D"/>
    <w:rsid w:val="006A2A9F"/>
    <w:rsid w:val="006A2E93"/>
    <w:rsid w:val="006A349C"/>
    <w:rsid w:val="006A37DC"/>
    <w:rsid w:val="006A4095"/>
    <w:rsid w:val="006A41CF"/>
    <w:rsid w:val="006A4372"/>
    <w:rsid w:val="006A43B9"/>
    <w:rsid w:val="006A4AEE"/>
    <w:rsid w:val="006A4F61"/>
    <w:rsid w:val="006A5939"/>
    <w:rsid w:val="006A6025"/>
    <w:rsid w:val="006A6E58"/>
    <w:rsid w:val="006A7C88"/>
    <w:rsid w:val="006A7D45"/>
    <w:rsid w:val="006A7EE1"/>
    <w:rsid w:val="006B17E8"/>
    <w:rsid w:val="006B322F"/>
    <w:rsid w:val="006B32D8"/>
    <w:rsid w:val="006B3E7B"/>
    <w:rsid w:val="006B4A89"/>
    <w:rsid w:val="006B627C"/>
    <w:rsid w:val="006B6AD3"/>
    <w:rsid w:val="006B6D23"/>
    <w:rsid w:val="006B7BEA"/>
    <w:rsid w:val="006C02CD"/>
    <w:rsid w:val="006C2921"/>
    <w:rsid w:val="006C2D42"/>
    <w:rsid w:val="006C38CD"/>
    <w:rsid w:val="006C3930"/>
    <w:rsid w:val="006C400F"/>
    <w:rsid w:val="006C53F1"/>
    <w:rsid w:val="006C7384"/>
    <w:rsid w:val="006D0266"/>
    <w:rsid w:val="006D02FC"/>
    <w:rsid w:val="006D074B"/>
    <w:rsid w:val="006D0A48"/>
    <w:rsid w:val="006D0F97"/>
    <w:rsid w:val="006D1931"/>
    <w:rsid w:val="006D4F96"/>
    <w:rsid w:val="006D5158"/>
    <w:rsid w:val="006D5732"/>
    <w:rsid w:val="006D72A5"/>
    <w:rsid w:val="006D733A"/>
    <w:rsid w:val="006D7E78"/>
    <w:rsid w:val="006E0B63"/>
    <w:rsid w:val="006E0F9D"/>
    <w:rsid w:val="006E26A3"/>
    <w:rsid w:val="006E3007"/>
    <w:rsid w:val="006E317B"/>
    <w:rsid w:val="006E3387"/>
    <w:rsid w:val="006E4CD8"/>
    <w:rsid w:val="006E591D"/>
    <w:rsid w:val="006E5A02"/>
    <w:rsid w:val="006E5BCE"/>
    <w:rsid w:val="006E66AD"/>
    <w:rsid w:val="006E7215"/>
    <w:rsid w:val="006E73EA"/>
    <w:rsid w:val="006F00A1"/>
    <w:rsid w:val="006F02D8"/>
    <w:rsid w:val="006F1364"/>
    <w:rsid w:val="006F180E"/>
    <w:rsid w:val="006F18F3"/>
    <w:rsid w:val="006F42EB"/>
    <w:rsid w:val="006F42F6"/>
    <w:rsid w:val="006F4E97"/>
    <w:rsid w:val="006F5411"/>
    <w:rsid w:val="006F6205"/>
    <w:rsid w:val="006F69A7"/>
    <w:rsid w:val="006F713B"/>
    <w:rsid w:val="006F7F5B"/>
    <w:rsid w:val="007004E0"/>
    <w:rsid w:val="00700E9D"/>
    <w:rsid w:val="00700FF9"/>
    <w:rsid w:val="00701FBC"/>
    <w:rsid w:val="00702597"/>
    <w:rsid w:val="00702F72"/>
    <w:rsid w:val="00703AD4"/>
    <w:rsid w:val="007042B1"/>
    <w:rsid w:val="007042BF"/>
    <w:rsid w:val="00705267"/>
    <w:rsid w:val="00706105"/>
    <w:rsid w:val="00706B9B"/>
    <w:rsid w:val="007072C0"/>
    <w:rsid w:val="00710850"/>
    <w:rsid w:val="00710D8E"/>
    <w:rsid w:val="00710D94"/>
    <w:rsid w:val="007110A0"/>
    <w:rsid w:val="00711BF9"/>
    <w:rsid w:val="00711E96"/>
    <w:rsid w:val="00713464"/>
    <w:rsid w:val="0071393D"/>
    <w:rsid w:val="0071637F"/>
    <w:rsid w:val="00716D2C"/>
    <w:rsid w:val="00716F9D"/>
    <w:rsid w:val="0071758E"/>
    <w:rsid w:val="00721760"/>
    <w:rsid w:val="0072181B"/>
    <w:rsid w:val="00721C1A"/>
    <w:rsid w:val="00721DD4"/>
    <w:rsid w:val="007221C4"/>
    <w:rsid w:val="00722432"/>
    <w:rsid w:val="00722F71"/>
    <w:rsid w:val="00723A39"/>
    <w:rsid w:val="00723FC5"/>
    <w:rsid w:val="00724220"/>
    <w:rsid w:val="0072464B"/>
    <w:rsid w:val="007250A3"/>
    <w:rsid w:val="00725115"/>
    <w:rsid w:val="00725368"/>
    <w:rsid w:val="007265E5"/>
    <w:rsid w:val="007268F0"/>
    <w:rsid w:val="00726C17"/>
    <w:rsid w:val="007273A8"/>
    <w:rsid w:val="00727C93"/>
    <w:rsid w:val="00732B31"/>
    <w:rsid w:val="007337F1"/>
    <w:rsid w:val="00733F5E"/>
    <w:rsid w:val="007340C2"/>
    <w:rsid w:val="00734D4C"/>
    <w:rsid w:val="00737280"/>
    <w:rsid w:val="007400E2"/>
    <w:rsid w:val="0074034D"/>
    <w:rsid w:val="00740CE4"/>
    <w:rsid w:val="00744936"/>
    <w:rsid w:val="00744B9B"/>
    <w:rsid w:val="00745475"/>
    <w:rsid w:val="00747ECA"/>
    <w:rsid w:val="0075077C"/>
    <w:rsid w:val="0075248D"/>
    <w:rsid w:val="00752C2B"/>
    <w:rsid w:val="00752C53"/>
    <w:rsid w:val="0075356F"/>
    <w:rsid w:val="007537FE"/>
    <w:rsid w:val="00753BD2"/>
    <w:rsid w:val="00754297"/>
    <w:rsid w:val="00754F7C"/>
    <w:rsid w:val="0075527C"/>
    <w:rsid w:val="00755BA5"/>
    <w:rsid w:val="00755CC0"/>
    <w:rsid w:val="0075740F"/>
    <w:rsid w:val="00757E38"/>
    <w:rsid w:val="007600C3"/>
    <w:rsid w:val="00761838"/>
    <w:rsid w:val="00764FDE"/>
    <w:rsid w:val="00765F2F"/>
    <w:rsid w:val="00766F81"/>
    <w:rsid w:val="00767D63"/>
    <w:rsid w:val="00773542"/>
    <w:rsid w:val="0077381B"/>
    <w:rsid w:val="0077471E"/>
    <w:rsid w:val="0077555E"/>
    <w:rsid w:val="0077659E"/>
    <w:rsid w:val="00777892"/>
    <w:rsid w:val="00777968"/>
    <w:rsid w:val="00780B93"/>
    <w:rsid w:val="00780C60"/>
    <w:rsid w:val="00781064"/>
    <w:rsid w:val="007815B6"/>
    <w:rsid w:val="00781AEE"/>
    <w:rsid w:val="00781D23"/>
    <w:rsid w:val="00783272"/>
    <w:rsid w:val="007842C6"/>
    <w:rsid w:val="00784765"/>
    <w:rsid w:val="007850C3"/>
    <w:rsid w:val="00785308"/>
    <w:rsid w:val="007859DB"/>
    <w:rsid w:val="00785E53"/>
    <w:rsid w:val="00786726"/>
    <w:rsid w:val="00786FF7"/>
    <w:rsid w:val="007878C3"/>
    <w:rsid w:val="00787E3E"/>
    <w:rsid w:val="00790C20"/>
    <w:rsid w:val="00791A7C"/>
    <w:rsid w:val="00792290"/>
    <w:rsid w:val="007925EF"/>
    <w:rsid w:val="00792F26"/>
    <w:rsid w:val="00793842"/>
    <w:rsid w:val="00794BB9"/>
    <w:rsid w:val="00794EA8"/>
    <w:rsid w:val="00796244"/>
    <w:rsid w:val="007962AC"/>
    <w:rsid w:val="00796433"/>
    <w:rsid w:val="00796991"/>
    <w:rsid w:val="007A0177"/>
    <w:rsid w:val="007A03B9"/>
    <w:rsid w:val="007A0469"/>
    <w:rsid w:val="007A165D"/>
    <w:rsid w:val="007A1FC1"/>
    <w:rsid w:val="007A217F"/>
    <w:rsid w:val="007A26B8"/>
    <w:rsid w:val="007A26C1"/>
    <w:rsid w:val="007A30EF"/>
    <w:rsid w:val="007A36FC"/>
    <w:rsid w:val="007A5077"/>
    <w:rsid w:val="007A54AD"/>
    <w:rsid w:val="007A5BDD"/>
    <w:rsid w:val="007A6650"/>
    <w:rsid w:val="007A72AE"/>
    <w:rsid w:val="007B03FB"/>
    <w:rsid w:val="007B1204"/>
    <w:rsid w:val="007B1E69"/>
    <w:rsid w:val="007B22CE"/>
    <w:rsid w:val="007B3091"/>
    <w:rsid w:val="007B30AB"/>
    <w:rsid w:val="007B3E68"/>
    <w:rsid w:val="007B69D4"/>
    <w:rsid w:val="007B6D7F"/>
    <w:rsid w:val="007B6FDC"/>
    <w:rsid w:val="007B75E3"/>
    <w:rsid w:val="007B77BB"/>
    <w:rsid w:val="007B7866"/>
    <w:rsid w:val="007C151C"/>
    <w:rsid w:val="007C29F1"/>
    <w:rsid w:val="007C4BF0"/>
    <w:rsid w:val="007C4DE3"/>
    <w:rsid w:val="007C4E3D"/>
    <w:rsid w:val="007C59E9"/>
    <w:rsid w:val="007C60BA"/>
    <w:rsid w:val="007C7D37"/>
    <w:rsid w:val="007D0D0B"/>
    <w:rsid w:val="007D18DA"/>
    <w:rsid w:val="007D2225"/>
    <w:rsid w:val="007D2EE2"/>
    <w:rsid w:val="007D5093"/>
    <w:rsid w:val="007D50F8"/>
    <w:rsid w:val="007D57EF"/>
    <w:rsid w:val="007D68B4"/>
    <w:rsid w:val="007D6CF7"/>
    <w:rsid w:val="007D734D"/>
    <w:rsid w:val="007D7701"/>
    <w:rsid w:val="007E087B"/>
    <w:rsid w:val="007E0C5C"/>
    <w:rsid w:val="007E0E6D"/>
    <w:rsid w:val="007E1FB2"/>
    <w:rsid w:val="007E3CB7"/>
    <w:rsid w:val="007E43CF"/>
    <w:rsid w:val="007E5595"/>
    <w:rsid w:val="007E5DBF"/>
    <w:rsid w:val="007E6C39"/>
    <w:rsid w:val="007F0A6C"/>
    <w:rsid w:val="007F1923"/>
    <w:rsid w:val="007F1A1F"/>
    <w:rsid w:val="007F22E4"/>
    <w:rsid w:val="007F332E"/>
    <w:rsid w:val="007F3818"/>
    <w:rsid w:val="007F5470"/>
    <w:rsid w:val="007F56BF"/>
    <w:rsid w:val="007F5B9A"/>
    <w:rsid w:val="007F5CC8"/>
    <w:rsid w:val="007F6D81"/>
    <w:rsid w:val="007F7E15"/>
    <w:rsid w:val="00800743"/>
    <w:rsid w:val="008020C2"/>
    <w:rsid w:val="00802384"/>
    <w:rsid w:val="008056D0"/>
    <w:rsid w:val="00805B0F"/>
    <w:rsid w:val="00805D8C"/>
    <w:rsid w:val="00805FE0"/>
    <w:rsid w:val="00806CEA"/>
    <w:rsid w:val="00807AC7"/>
    <w:rsid w:val="00810ED7"/>
    <w:rsid w:val="00810F9F"/>
    <w:rsid w:val="00811F58"/>
    <w:rsid w:val="00812675"/>
    <w:rsid w:val="00812F22"/>
    <w:rsid w:val="00814091"/>
    <w:rsid w:val="0081462C"/>
    <w:rsid w:val="0081703E"/>
    <w:rsid w:val="008178EB"/>
    <w:rsid w:val="00817CE6"/>
    <w:rsid w:val="00821E59"/>
    <w:rsid w:val="00823FD6"/>
    <w:rsid w:val="008243D8"/>
    <w:rsid w:val="008249D0"/>
    <w:rsid w:val="00824F2F"/>
    <w:rsid w:val="00825206"/>
    <w:rsid w:val="008263B3"/>
    <w:rsid w:val="00826CF3"/>
    <w:rsid w:val="0082799D"/>
    <w:rsid w:val="00827DF7"/>
    <w:rsid w:val="00830914"/>
    <w:rsid w:val="00831C6C"/>
    <w:rsid w:val="008324AC"/>
    <w:rsid w:val="00832BBE"/>
    <w:rsid w:val="00832EFA"/>
    <w:rsid w:val="00833138"/>
    <w:rsid w:val="00834769"/>
    <w:rsid w:val="008355B3"/>
    <w:rsid w:val="00835D33"/>
    <w:rsid w:val="00836E8B"/>
    <w:rsid w:val="0084124F"/>
    <w:rsid w:val="00842791"/>
    <w:rsid w:val="00842964"/>
    <w:rsid w:val="00842A6B"/>
    <w:rsid w:val="0084374D"/>
    <w:rsid w:val="00843794"/>
    <w:rsid w:val="008442BB"/>
    <w:rsid w:val="008448AF"/>
    <w:rsid w:val="00845CFE"/>
    <w:rsid w:val="008467FC"/>
    <w:rsid w:val="00846963"/>
    <w:rsid w:val="00847389"/>
    <w:rsid w:val="00847B7B"/>
    <w:rsid w:val="00847C33"/>
    <w:rsid w:val="00847D83"/>
    <w:rsid w:val="00850869"/>
    <w:rsid w:val="00853D57"/>
    <w:rsid w:val="00854F10"/>
    <w:rsid w:val="00855841"/>
    <w:rsid w:val="00855B67"/>
    <w:rsid w:val="00856ED8"/>
    <w:rsid w:val="00857759"/>
    <w:rsid w:val="00857D86"/>
    <w:rsid w:val="00860270"/>
    <w:rsid w:val="00864F23"/>
    <w:rsid w:val="008657C1"/>
    <w:rsid w:val="008660BE"/>
    <w:rsid w:val="0086619D"/>
    <w:rsid w:val="008665D7"/>
    <w:rsid w:val="0086678C"/>
    <w:rsid w:val="0087080C"/>
    <w:rsid w:val="00871B96"/>
    <w:rsid w:val="00871DDA"/>
    <w:rsid w:val="0087238B"/>
    <w:rsid w:val="008724B3"/>
    <w:rsid w:val="008729E5"/>
    <w:rsid w:val="008735B4"/>
    <w:rsid w:val="00873727"/>
    <w:rsid w:val="008755E3"/>
    <w:rsid w:val="00875BAB"/>
    <w:rsid w:val="0087759F"/>
    <w:rsid w:val="00877858"/>
    <w:rsid w:val="00877877"/>
    <w:rsid w:val="00877B24"/>
    <w:rsid w:val="00877BF2"/>
    <w:rsid w:val="00877EA9"/>
    <w:rsid w:val="00880159"/>
    <w:rsid w:val="0088093B"/>
    <w:rsid w:val="00881A19"/>
    <w:rsid w:val="00881B33"/>
    <w:rsid w:val="00882F8D"/>
    <w:rsid w:val="00884B78"/>
    <w:rsid w:val="0088568B"/>
    <w:rsid w:val="00890088"/>
    <w:rsid w:val="00890222"/>
    <w:rsid w:val="00890F04"/>
    <w:rsid w:val="00891027"/>
    <w:rsid w:val="008910B7"/>
    <w:rsid w:val="008912C7"/>
    <w:rsid w:val="00891B3C"/>
    <w:rsid w:val="00894FD7"/>
    <w:rsid w:val="00895AB2"/>
    <w:rsid w:val="00895C48"/>
    <w:rsid w:val="00896171"/>
    <w:rsid w:val="008966F1"/>
    <w:rsid w:val="008A0B08"/>
    <w:rsid w:val="008A0D5C"/>
    <w:rsid w:val="008A11E2"/>
    <w:rsid w:val="008A1AB2"/>
    <w:rsid w:val="008A2DC0"/>
    <w:rsid w:val="008A3A0A"/>
    <w:rsid w:val="008A4154"/>
    <w:rsid w:val="008A5263"/>
    <w:rsid w:val="008A58A9"/>
    <w:rsid w:val="008A594D"/>
    <w:rsid w:val="008A5E80"/>
    <w:rsid w:val="008A5F01"/>
    <w:rsid w:val="008A6CCE"/>
    <w:rsid w:val="008B0995"/>
    <w:rsid w:val="008B2B01"/>
    <w:rsid w:val="008B3905"/>
    <w:rsid w:val="008B3B45"/>
    <w:rsid w:val="008B4EBF"/>
    <w:rsid w:val="008B6834"/>
    <w:rsid w:val="008B7885"/>
    <w:rsid w:val="008B7DA3"/>
    <w:rsid w:val="008C098A"/>
    <w:rsid w:val="008C0A46"/>
    <w:rsid w:val="008C0E46"/>
    <w:rsid w:val="008C2A83"/>
    <w:rsid w:val="008C3EEE"/>
    <w:rsid w:val="008C43E9"/>
    <w:rsid w:val="008C45BC"/>
    <w:rsid w:val="008C53F6"/>
    <w:rsid w:val="008C59C6"/>
    <w:rsid w:val="008C5E4F"/>
    <w:rsid w:val="008C6AE6"/>
    <w:rsid w:val="008C7906"/>
    <w:rsid w:val="008C7DF3"/>
    <w:rsid w:val="008D0078"/>
    <w:rsid w:val="008D0C21"/>
    <w:rsid w:val="008D0CAD"/>
    <w:rsid w:val="008D1960"/>
    <w:rsid w:val="008D20E7"/>
    <w:rsid w:val="008D276D"/>
    <w:rsid w:val="008D2E05"/>
    <w:rsid w:val="008D2E4E"/>
    <w:rsid w:val="008D37BC"/>
    <w:rsid w:val="008D58C9"/>
    <w:rsid w:val="008D5BB0"/>
    <w:rsid w:val="008D698A"/>
    <w:rsid w:val="008D7862"/>
    <w:rsid w:val="008D7E2D"/>
    <w:rsid w:val="008E008C"/>
    <w:rsid w:val="008E07FA"/>
    <w:rsid w:val="008E0D7D"/>
    <w:rsid w:val="008E10CF"/>
    <w:rsid w:val="008E17AE"/>
    <w:rsid w:val="008E2A29"/>
    <w:rsid w:val="008E2BEA"/>
    <w:rsid w:val="008E2CE9"/>
    <w:rsid w:val="008E2DB0"/>
    <w:rsid w:val="008E2EED"/>
    <w:rsid w:val="008E32FC"/>
    <w:rsid w:val="008E572C"/>
    <w:rsid w:val="008E594C"/>
    <w:rsid w:val="008E5996"/>
    <w:rsid w:val="008E62D1"/>
    <w:rsid w:val="008E6D56"/>
    <w:rsid w:val="008F153C"/>
    <w:rsid w:val="008F161B"/>
    <w:rsid w:val="008F5BE0"/>
    <w:rsid w:val="008F6E22"/>
    <w:rsid w:val="008F78AF"/>
    <w:rsid w:val="008F792D"/>
    <w:rsid w:val="008F7CE3"/>
    <w:rsid w:val="00902271"/>
    <w:rsid w:val="00902975"/>
    <w:rsid w:val="00903692"/>
    <w:rsid w:val="0090471F"/>
    <w:rsid w:val="009052E9"/>
    <w:rsid w:val="00905695"/>
    <w:rsid w:val="009068E3"/>
    <w:rsid w:val="00907905"/>
    <w:rsid w:val="00910634"/>
    <w:rsid w:val="00911238"/>
    <w:rsid w:val="009123DF"/>
    <w:rsid w:val="009124CB"/>
    <w:rsid w:val="00912BA7"/>
    <w:rsid w:val="00913AA1"/>
    <w:rsid w:val="00914C3D"/>
    <w:rsid w:val="0091631D"/>
    <w:rsid w:val="00916635"/>
    <w:rsid w:val="0091698D"/>
    <w:rsid w:val="00916B4E"/>
    <w:rsid w:val="00917B42"/>
    <w:rsid w:val="00917CB7"/>
    <w:rsid w:val="009201A0"/>
    <w:rsid w:val="00920A95"/>
    <w:rsid w:val="00920BF1"/>
    <w:rsid w:val="00920CAB"/>
    <w:rsid w:val="00921CC9"/>
    <w:rsid w:val="00922261"/>
    <w:rsid w:val="00925D4F"/>
    <w:rsid w:val="009262CC"/>
    <w:rsid w:val="00926945"/>
    <w:rsid w:val="00927490"/>
    <w:rsid w:val="00927550"/>
    <w:rsid w:val="009279E9"/>
    <w:rsid w:val="00927A0E"/>
    <w:rsid w:val="00930CBF"/>
    <w:rsid w:val="00930E61"/>
    <w:rsid w:val="00931465"/>
    <w:rsid w:val="00931BDD"/>
    <w:rsid w:val="00933A4D"/>
    <w:rsid w:val="00933CF9"/>
    <w:rsid w:val="00934E69"/>
    <w:rsid w:val="009352F7"/>
    <w:rsid w:val="00935CD9"/>
    <w:rsid w:val="00936C7A"/>
    <w:rsid w:val="00936DAA"/>
    <w:rsid w:val="00937562"/>
    <w:rsid w:val="00937890"/>
    <w:rsid w:val="0093796E"/>
    <w:rsid w:val="00940088"/>
    <w:rsid w:val="0094155B"/>
    <w:rsid w:val="009417FF"/>
    <w:rsid w:val="0094217C"/>
    <w:rsid w:val="00942602"/>
    <w:rsid w:val="00942BB8"/>
    <w:rsid w:val="00942F17"/>
    <w:rsid w:val="009433C5"/>
    <w:rsid w:val="00944472"/>
    <w:rsid w:val="0094546D"/>
    <w:rsid w:val="00945BCB"/>
    <w:rsid w:val="009460E4"/>
    <w:rsid w:val="0094620F"/>
    <w:rsid w:val="0094708C"/>
    <w:rsid w:val="009472BE"/>
    <w:rsid w:val="0095161D"/>
    <w:rsid w:val="0095176F"/>
    <w:rsid w:val="009518A5"/>
    <w:rsid w:val="00951F36"/>
    <w:rsid w:val="00952583"/>
    <w:rsid w:val="0095290D"/>
    <w:rsid w:val="00954648"/>
    <w:rsid w:val="009573C3"/>
    <w:rsid w:val="009576D0"/>
    <w:rsid w:val="00960538"/>
    <w:rsid w:val="00960A4A"/>
    <w:rsid w:val="00961486"/>
    <w:rsid w:val="00961954"/>
    <w:rsid w:val="009630BD"/>
    <w:rsid w:val="009649F6"/>
    <w:rsid w:val="00965A5A"/>
    <w:rsid w:val="00966443"/>
    <w:rsid w:val="00966D40"/>
    <w:rsid w:val="00966E6D"/>
    <w:rsid w:val="009700A5"/>
    <w:rsid w:val="00970D53"/>
    <w:rsid w:val="00971B65"/>
    <w:rsid w:val="00973751"/>
    <w:rsid w:val="009739C8"/>
    <w:rsid w:val="009748D8"/>
    <w:rsid w:val="00976273"/>
    <w:rsid w:val="00976C86"/>
    <w:rsid w:val="00980250"/>
    <w:rsid w:val="00980860"/>
    <w:rsid w:val="00980943"/>
    <w:rsid w:val="00981F29"/>
    <w:rsid w:val="009820B0"/>
    <w:rsid w:val="0098269F"/>
    <w:rsid w:val="0098327B"/>
    <w:rsid w:val="009870D5"/>
    <w:rsid w:val="00987A8D"/>
    <w:rsid w:val="009908D2"/>
    <w:rsid w:val="00990E01"/>
    <w:rsid w:val="00990FD3"/>
    <w:rsid w:val="00991058"/>
    <w:rsid w:val="00992E96"/>
    <w:rsid w:val="0099445B"/>
    <w:rsid w:val="009948A1"/>
    <w:rsid w:val="0099518E"/>
    <w:rsid w:val="009967C5"/>
    <w:rsid w:val="009967EE"/>
    <w:rsid w:val="00996968"/>
    <w:rsid w:val="00996EAD"/>
    <w:rsid w:val="00996EB8"/>
    <w:rsid w:val="00996EBA"/>
    <w:rsid w:val="00997410"/>
    <w:rsid w:val="00997B76"/>
    <w:rsid w:val="009A0E86"/>
    <w:rsid w:val="009A134B"/>
    <w:rsid w:val="009A1D5D"/>
    <w:rsid w:val="009A44A4"/>
    <w:rsid w:val="009A5268"/>
    <w:rsid w:val="009A57C7"/>
    <w:rsid w:val="009A6003"/>
    <w:rsid w:val="009A666E"/>
    <w:rsid w:val="009A7DAA"/>
    <w:rsid w:val="009B0987"/>
    <w:rsid w:val="009B0CD8"/>
    <w:rsid w:val="009B0E00"/>
    <w:rsid w:val="009B0F3B"/>
    <w:rsid w:val="009B1514"/>
    <w:rsid w:val="009B1C54"/>
    <w:rsid w:val="009B2732"/>
    <w:rsid w:val="009B312C"/>
    <w:rsid w:val="009B34A5"/>
    <w:rsid w:val="009B67BF"/>
    <w:rsid w:val="009B7AD4"/>
    <w:rsid w:val="009C1532"/>
    <w:rsid w:val="009C25A8"/>
    <w:rsid w:val="009C2AB7"/>
    <w:rsid w:val="009C2C52"/>
    <w:rsid w:val="009C3BD3"/>
    <w:rsid w:val="009C3C4F"/>
    <w:rsid w:val="009C4150"/>
    <w:rsid w:val="009C6CD4"/>
    <w:rsid w:val="009C71D9"/>
    <w:rsid w:val="009C7A4F"/>
    <w:rsid w:val="009D0B53"/>
    <w:rsid w:val="009D14C3"/>
    <w:rsid w:val="009D3633"/>
    <w:rsid w:val="009D4285"/>
    <w:rsid w:val="009D555A"/>
    <w:rsid w:val="009D644B"/>
    <w:rsid w:val="009D6D17"/>
    <w:rsid w:val="009D7CC2"/>
    <w:rsid w:val="009E24BE"/>
    <w:rsid w:val="009E34E4"/>
    <w:rsid w:val="009E4613"/>
    <w:rsid w:val="009E47A8"/>
    <w:rsid w:val="009E4E4E"/>
    <w:rsid w:val="009E62C1"/>
    <w:rsid w:val="009E6A8D"/>
    <w:rsid w:val="009E70FD"/>
    <w:rsid w:val="009E7885"/>
    <w:rsid w:val="009E7D40"/>
    <w:rsid w:val="009F238D"/>
    <w:rsid w:val="009F299F"/>
    <w:rsid w:val="009F32C3"/>
    <w:rsid w:val="009F34B9"/>
    <w:rsid w:val="009F3561"/>
    <w:rsid w:val="009F39AE"/>
    <w:rsid w:val="009F3AAD"/>
    <w:rsid w:val="009F48E6"/>
    <w:rsid w:val="009F52D8"/>
    <w:rsid w:val="009F5A71"/>
    <w:rsid w:val="009F5AD3"/>
    <w:rsid w:val="009F6033"/>
    <w:rsid w:val="009F62F8"/>
    <w:rsid w:val="009F71C8"/>
    <w:rsid w:val="009F73D0"/>
    <w:rsid w:val="009F76FF"/>
    <w:rsid w:val="009F7BE0"/>
    <w:rsid w:val="009F7DAB"/>
    <w:rsid w:val="00A00006"/>
    <w:rsid w:val="00A002C6"/>
    <w:rsid w:val="00A00914"/>
    <w:rsid w:val="00A01212"/>
    <w:rsid w:val="00A0226D"/>
    <w:rsid w:val="00A02589"/>
    <w:rsid w:val="00A02E16"/>
    <w:rsid w:val="00A03703"/>
    <w:rsid w:val="00A04336"/>
    <w:rsid w:val="00A04638"/>
    <w:rsid w:val="00A052DB"/>
    <w:rsid w:val="00A05EE1"/>
    <w:rsid w:val="00A06704"/>
    <w:rsid w:val="00A07DB3"/>
    <w:rsid w:val="00A100BF"/>
    <w:rsid w:val="00A100C1"/>
    <w:rsid w:val="00A12CED"/>
    <w:rsid w:val="00A146F3"/>
    <w:rsid w:val="00A14CBB"/>
    <w:rsid w:val="00A15362"/>
    <w:rsid w:val="00A15861"/>
    <w:rsid w:val="00A15BB2"/>
    <w:rsid w:val="00A1692D"/>
    <w:rsid w:val="00A172DC"/>
    <w:rsid w:val="00A174A8"/>
    <w:rsid w:val="00A2024D"/>
    <w:rsid w:val="00A20720"/>
    <w:rsid w:val="00A21B90"/>
    <w:rsid w:val="00A21E1D"/>
    <w:rsid w:val="00A22AEE"/>
    <w:rsid w:val="00A23513"/>
    <w:rsid w:val="00A2410D"/>
    <w:rsid w:val="00A24496"/>
    <w:rsid w:val="00A24D60"/>
    <w:rsid w:val="00A24F79"/>
    <w:rsid w:val="00A262C0"/>
    <w:rsid w:val="00A267A6"/>
    <w:rsid w:val="00A267C3"/>
    <w:rsid w:val="00A2686D"/>
    <w:rsid w:val="00A273D7"/>
    <w:rsid w:val="00A27D1D"/>
    <w:rsid w:val="00A3167C"/>
    <w:rsid w:val="00A32721"/>
    <w:rsid w:val="00A338BF"/>
    <w:rsid w:val="00A342BE"/>
    <w:rsid w:val="00A34E5D"/>
    <w:rsid w:val="00A35054"/>
    <w:rsid w:val="00A35269"/>
    <w:rsid w:val="00A359A6"/>
    <w:rsid w:val="00A35C77"/>
    <w:rsid w:val="00A360AF"/>
    <w:rsid w:val="00A37149"/>
    <w:rsid w:val="00A37619"/>
    <w:rsid w:val="00A37F43"/>
    <w:rsid w:val="00A408FC"/>
    <w:rsid w:val="00A41380"/>
    <w:rsid w:val="00A4356B"/>
    <w:rsid w:val="00A44A5F"/>
    <w:rsid w:val="00A44B3A"/>
    <w:rsid w:val="00A45A1D"/>
    <w:rsid w:val="00A467E3"/>
    <w:rsid w:val="00A50391"/>
    <w:rsid w:val="00A50BB5"/>
    <w:rsid w:val="00A51FA1"/>
    <w:rsid w:val="00A52CED"/>
    <w:rsid w:val="00A53565"/>
    <w:rsid w:val="00A538D7"/>
    <w:rsid w:val="00A54A87"/>
    <w:rsid w:val="00A54AE1"/>
    <w:rsid w:val="00A5513A"/>
    <w:rsid w:val="00A55566"/>
    <w:rsid w:val="00A559BB"/>
    <w:rsid w:val="00A565E0"/>
    <w:rsid w:val="00A56FB1"/>
    <w:rsid w:val="00A577A8"/>
    <w:rsid w:val="00A57F0C"/>
    <w:rsid w:val="00A60A7E"/>
    <w:rsid w:val="00A617DB"/>
    <w:rsid w:val="00A62DCB"/>
    <w:rsid w:val="00A63D61"/>
    <w:rsid w:val="00A63DB3"/>
    <w:rsid w:val="00A640B0"/>
    <w:rsid w:val="00A6489B"/>
    <w:rsid w:val="00A648D7"/>
    <w:rsid w:val="00A65947"/>
    <w:rsid w:val="00A66101"/>
    <w:rsid w:val="00A66D84"/>
    <w:rsid w:val="00A701C2"/>
    <w:rsid w:val="00A703AF"/>
    <w:rsid w:val="00A7075A"/>
    <w:rsid w:val="00A718BD"/>
    <w:rsid w:val="00A723C7"/>
    <w:rsid w:val="00A7285F"/>
    <w:rsid w:val="00A74D53"/>
    <w:rsid w:val="00A75038"/>
    <w:rsid w:val="00A750AE"/>
    <w:rsid w:val="00A753F9"/>
    <w:rsid w:val="00A7578A"/>
    <w:rsid w:val="00A779C6"/>
    <w:rsid w:val="00A80815"/>
    <w:rsid w:val="00A81C7A"/>
    <w:rsid w:val="00A8253B"/>
    <w:rsid w:val="00A8649E"/>
    <w:rsid w:val="00A86B9B"/>
    <w:rsid w:val="00A87356"/>
    <w:rsid w:val="00A87398"/>
    <w:rsid w:val="00A90439"/>
    <w:rsid w:val="00A913DF"/>
    <w:rsid w:val="00A91CD9"/>
    <w:rsid w:val="00A9286C"/>
    <w:rsid w:val="00A940CC"/>
    <w:rsid w:val="00A95679"/>
    <w:rsid w:val="00A96167"/>
    <w:rsid w:val="00A96FDB"/>
    <w:rsid w:val="00A976F8"/>
    <w:rsid w:val="00AA0773"/>
    <w:rsid w:val="00AA0CD3"/>
    <w:rsid w:val="00AA1070"/>
    <w:rsid w:val="00AA112F"/>
    <w:rsid w:val="00AA11A1"/>
    <w:rsid w:val="00AA328C"/>
    <w:rsid w:val="00AA4D75"/>
    <w:rsid w:val="00AA54DC"/>
    <w:rsid w:val="00AA57C5"/>
    <w:rsid w:val="00AB01FE"/>
    <w:rsid w:val="00AB17ED"/>
    <w:rsid w:val="00AB30AC"/>
    <w:rsid w:val="00AB48B5"/>
    <w:rsid w:val="00AB4B1B"/>
    <w:rsid w:val="00AB4D7A"/>
    <w:rsid w:val="00AB5A56"/>
    <w:rsid w:val="00AB6174"/>
    <w:rsid w:val="00AB7291"/>
    <w:rsid w:val="00AB781B"/>
    <w:rsid w:val="00AB7990"/>
    <w:rsid w:val="00AC2047"/>
    <w:rsid w:val="00AC35AC"/>
    <w:rsid w:val="00AC370E"/>
    <w:rsid w:val="00AC3B24"/>
    <w:rsid w:val="00AC3B77"/>
    <w:rsid w:val="00AC3D80"/>
    <w:rsid w:val="00AC5386"/>
    <w:rsid w:val="00AC543C"/>
    <w:rsid w:val="00AC6AA8"/>
    <w:rsid w:val="00AC75E8"/>
    <w:rsid w:val="00AD01A5"/>
    <w:rsid w:val="00AD078D"/>
    <w:rsid w:val="00AD0F46"/>
    <w:rsid w:val="00AD1A57"/>
    <w:rsid w:val="00AD2376"/>
    <w:rsid w:val="00AD419A"/>
    <w:rsid w:val="00AD41DA"/>
    <w:rsid w:val="00AD4A78"/>
    <w:rsid w:val="00AD5080"/>
    <w:rsid w:val="00AD537E"/>
    <w:rsid w:val="00AD6D69"/>
    <w:rsid w:val="00AD6E31"/>
    <w:rsid w:val="00AE0EBC"/>
    <w:rsid w:val="00AE204C"/>
    <w:rsid w:val="00AE2627"/>
    <w:rsid w:val="00AE296F"/>
    <w:rsid w:val="00AE3388"/>
    <w:rsid w:val="00AE3B69"/>
    <w:rsid w:val="00AE5375"/>
    <w:rsid w:val="00AE6BA3"/>
    <w:rsid w:val="00AF09F3"/>
    <w:rsid w:val="00AF0D32"/>
    <w:rsid w:val="00AF1308"/>
    <w:rsid w:val="00AF1ACC"/>
    <w:rsid w:val="00AF21F2"/>
    <w:rsid w:val="00AF230F"/>
    <w:rsid w:val="00AF3BB3"/>
    <w:rsid w:val="00AF3F7B"/>
    <w:rsid w:val="00AF5D19"/>
    <w:rsid w:val="00AF73AF"/>
    <w:rsid w:val="00AF74FE"/>
    <w:rsid w:val="00AF780A"/>
    <w:rsid w:val="00B00110"/>
    <w:rsid w:val="00B0023E"/>
    <w:rsid w:val="00B01233"/>
    <w:rsid w:val="00B03AEE"/>
    <w:rsid w:val="00B0447A"/>
    <w:rsid w:val="00B048D0"/>
    <w:rsid w:val="00B05093"/>
    <w:rsid w:val="00B05832"/>
    <w:rsid w:val="00B06E6D"/>
    <w:rsid w:val="00B072C0"/>
    <w:rsid w:val="00B1049C"/>
    <w:rsid w:val="00B10664"/>
    <w:rsid w:val="00B10C79"/>
    <w:rsid w:val="00B1235E"/>
    <w:rsid w:val="00B15B2F"/>
    <w:rsid w:val="00B16177"/>
    <w:rsid w:val="00B16866"/>
    <w:rsid w:val="00B1706F"/>
    <w:rsid w:val="00B17B41"/>
    <w:rsid w:val="00B17FE8"/>
    <w:rsid w:val="00B20230"/>
    <w:rsid w:val="00B20412"/>
    <w:rsid w:val="00B21601"/>
    <w:rsid w:val="00B2182E"/>
    <w:rsid w:val="00B2187A"/>
    <w:rsid w:val="00B21DF0"/>
    <w:rsid w:val="00B2240F"/>
    <w:rsid w:val="00B226BD"/>
    <w:rsid w:val="00B22C84"/>
    <w:rsid w:val="00B24716"/>
    <w:rsid w:val="00B24A42"/>
    <w:rsid w:val="00B2570C"/>
    <w:rsid w:val="00B25785"/>
    <w:rsid w:val="00B27CB4"/>
    <w:rsid w:val="00B309BD"/>
    <w:rsid w:val="00B30AD6"/>
    <w:rsid w:val="00B30F17"/>
    <w:rsid w:val="00B3124B"/>
    <w:rsid w:val="00B35236"/>
    <w:rsid w:val="00B372E6"/>
    <w:rsid w:val="00B401AC"/>
    <w:rsid w:val="00B42C5F"/>
    <w:rsid w:val="00B43BD6"/>
    <w:rsid w:val="00B44617"/>
    <w:rsid w:val="00B44B31"/>
    <w:rsid w:val="00B456BF"/>
    <w:rsid w:val="00B45E5A"/>
    <w:rsid w:val="00B464CD"/>
    <w:rsid w:val="00B46D31"/>
    <w:rsid w:val="00B47411"/>
    <w:rsid w:val="00B474FC"/>
    <w:rsid w:val="00B50412"/>
    <w:rsid w:val="00B50AAB"/>
    <w:rsid w:val="00B50D6D"/>
    <w:rsid w:val="00B50DD6"/>
    <w:rsid w:val="00B53717"/>
    <w:rsid w:val="00B54563"/>
    <w:rsid w:val="00B5485F"/>
    <w:rsid w:val="00B54988"/>
    <w:rsid w:val="00B54B6E"/>
    <w:rsid w:val="00B560CF"/>
    <w:rsid w:val="00B56561"/>
    <w:rsid w:val="00B565B6"/>
    <w:rsid w:val="00B573F6"/>
    <w:rsid w:val="00B575AF"/>
    <w:rsid w:val="00B61B4D"/>
    <w:rsid w:val="00B61D7B"/>
    <w:rsid w:val="00B62A6C"/>
    <w:rsid w:val="00B62BAD"/>
    <w:rsid w:val="00B62D1F"/>
    <w:rsid w:val="00B631D4"/>
    <w:rsid w:val="00B639DB"/>
    <w:rsid w:val="00B644CA"/>
    <w:rsid w:val="00B650CB"/>
    <w:rsid w:val="00B66141"/>
    <w:rsid w:val="00B66D1C"/>
    <w:rsid w:val="00B67AAF"/>
    <w:rsid w:val="00B67D0D"/>
    <w:rsid w:val="00B70459"/>
    <w:rsid w:val="00B709F6"/>
    <w:rsid w:val="00B7291D"/>
    <w:rsid w:val="00B729F6"/>
    <w:rsid w:val="00B739CC"/>
    <w:rsid w:val="00B73A88"/>
    <w:rsid w:val="00B7554A"/>
    <w:rsid w:val="00B75752"/>
    <w:rsid w:val="00B766DB"/>
    <w:rsid w:val="00B7718E"/>
    <w:rsid w:val="00B771C5"/>
    <w:rsid w:val="00B77938"/>
    <w:rsid w:val="00B80A8C"/>
    <w:rsid w:val="00B81593"/>
    <w:rsid w:val="00B82BF4"/>
    <w:rsid w:val="00B82E5E"/>
    <w:rsid w:val="00B83421"/>
    <w:rsid w:val="00B83662"/>
    <w:rsid w:val="00B860B8"/>
    <w:rsid w:val="00B8636F"/>
    <w:rsid w:val="00B863E7"/>
    <w:rsid w:val="00B87050"/>
    <w:rsid w:val="00B871E5"/>
    <w:rsid w:val="00B87712"/>
    <w:rsid w:val="00B90636"/>
    <w:rsid w:val="00B90648"/>
    <w:rsid w:val="00B90A73"/>
    <w:rsid w:val="00B92E1A"/>
    <w:rsid w:val="00B92FCE"/>
    <w:rsid w:val="00B92FE0"/>
    <w:rsid w:val="00B9554A"/>
    <w:rsid w:val="00B95BD1"/>
    <w:rsid w:val="00B95E76"/>
    <w:rsid w:val="00B96780"/>
    <w:rsid w:val="00B96879"/>
    <w:rsid w:val="00BA0404"/>
    <w:rsid w:val="00BA16A0"/>
    <w:rsid w:val="00BA2489"/>
    <w:rsid w:val="00BA2ACC"/>
    <w:rsid w:val="00BA3EDC"/>
    <w:rsid w:val="00BA478D"/>
    <w:rsid w:val="00BA49C4"/>
    <w:rsid w:val="00BA4EEA"/>
    <w:rsid w:val="00BA509F"/>
    <w:rsid w:val="00BA5D2F"/>
    <w:rsid w:val="00BA6027"/>
    <w:rsid w:val="00BA7783"/>
    <w:rsid w:val="00BA778A"/>
    <w:rsid w:val="00BB1488"/>
    <w:rsid w:val="00BB18E5"/>
    <w:rsid w:val="00BB1952"/>
    <w:rsid w:val="00BB1FBF"/>
    <w:rsid w:val="00BB26C9"/>
    <w:rsid w:val="00BB2944"/>
    <w:rsid w:val="00BB3356"/>
    <w:rsid w:val="00BB36AA"/>
    <w:rsid w:val="00BB48BE"/>
    <w:rsid w:val="00BB5595"/>
    <w:rsid w:val="00BB56A9"/>
    <w:rsid w:val="00BB5924"/>
    <w:rsid w:val="00BB74B6"/>
    <w:rsid w:val="00BB788B"/>
    <w:rsid w:val="00BB7B16"/>
    <w:rsid w:val="00BB7C50"/>
    <w:rsid w:val="00BC04E7"/>
    <w:rsid w:val="00BC139A"/>
    <w:rsid w:val="00BC1696"/>
    <w:rsid w:val="00BC18D2"/>
    <w:rsid w:val="00BC1A0D"/>
    <w:rsid w:val="00BC22F4"/>
    <w:rsid w:val="00BC31DB"/>
    <w:rsid w:val="00BC3461"/>
    <w:rsid w:val="00BC35E0"/>
    <w:rsid w:val="00BC366C"/>
    <w:rsid w:val="00BC3C1F"/>
    <w:rsid w:val="00BC4CEE"/>
    <w:rsid w:val="00BC550D"/>
    <w:rsid w:val="00BC632B"/>
    <w:rsid w:val="00BC65DB"/>
    <w:rsid w:val="00BC7310"/>
    <w:rsid w:val="00BC7BA8"/>
    <w:rsid w:val="00BD1244"/>
    <w:rsid w:val="00BD1615"/>
    <w:rsid w:val="00BD25AF"/>
    <w:rsid w:val="00BD3F76"/>
    <w:rsid w:val="00BD4AC4"/>
    <w:rsid w:val="00BD6389"/>
    <w:rsid w:val="00BD6C2B"/>
    <w:rsid w:val="00BD6C71"/>
    <w:rsid w:val="00BD735B"/>
    <w:rsid w:val="00BE006C"/>
    <w:rsid w:val="00BE0AE7"/>
    <w:rsid w:val="00BE1FBF"/>
    <w:rsid w:val="00BE2484"/>
    <w:rsid w:val="00BE28D9"/>
    <w:rsid w:val="00BE2AC8"/>
    <w:rsid w:val="00BE44E6"/>
    <w:rsid w:val="00BE4C25"/>
    <w:rsid w:val="00BE4D2C"/>
    <w:rsid w:val="00BE5D12"/>
    <w:rsid w:val="00BE6EFD"/>
    <w:rsid w:val="00BE755F"/>
    <w:rsid w:val="00BF0111"/>
    <w:rsid w:val="00BF0CDE"/>
    <w:rsid w:val="00BF19E6"/>
    <w:rsid w:val="00BF1B09"/>
    <w:rsid w:val="00BF3191"/>
    <w:rsid w:val="00BF3498"/>
    <w:rsid w:val="00BF45DC"/>
    <w:rsid w:val="00BF46B2"/>
    <w:rsid w:val="00BF4D41"/>
    <w:rsid w:val="00BF5405"/>
    <w:rsid w:val="00BF5707"/>
    <w:rsid w:val="00BF5E13"/>
    <w:rsid w:val="00BF6274"/>
    <w:rsid w:val="00BF79FE"/>
    <w:rsid w:val="00BF7EF1"/>
    <w:rsid w:val="00C0042A"/>
    <w:rsid w:val="00C019A0"/>
    <w:rsid w:val="00C0246F"/>
    <w:rsid w:val="00C045C4"/>
    <w:rsid w:val="00C04EEC"/>
    <w:rsid w:val="00C052CE"/>
    <w:rsid w:val="00C052FB"/>
    <w:rsid w:val="00C05D11"/>
    <w:rsid w:val="00C060FD"/>
    <w:rsid w:val="00C06352"/>
    <w:rsid w:val="00C07DA6"/>
    <w:rsid w:val="00C10C10"/>
    <w:rsid w:val="00C10F10"/>
    <w:rsid w:val="00C112CD"/>
    <w:rsid w:val="00C11913"/>
    <w:rsid w:val="00C1199E"/>
    <w:rsid w:val="00C13C53"/>
    <w:rsid w:val="00C13ED8"/>
    <w:rsid w:val="00C149CC"/>
    <w:rsid w:val="00C14DFD"/>
    <w:rsid w:val="00C152B6"/>
    <w:rsid w:val="00C15D9C"/>
    <w:rsid w:val="00C15FC0"/>
    <w:rsid w:val="00C173C4"/>
    <w:rsid w:val="00C2090B"/>
    <w:rsid w:val="00C21D0C"/>
    <w:rsid w:val="00C2239D"/>
    <w:rsid w:val="00C22BD8"/>
    <w:rsid w:val="00C22C67"/>
    <w:rsid w:val="00C22CD4"/>
    <w:rsid w:val="00C2346A"/>
    <w:rsid w:val="00C234FF"/>
    <w:rsid w:val="00C23DDC"/>
    <w:rsid w:val="00C2490C"/>
    <w:rsid w:val="00C24EB7"/>
    <w:rsid w:val="00C27C5C"/>
    <w:rsid w:val="00C27E43"/>
    <w:rsid w:val="00C31660"/>
    <w:rsid w:val="00C317E3"/>
    <w:rsid w:val="00C31BEE"/>
    <w:rsid w:val="00C321D2"/>
    <w:rsid w:val="00C337A0"/>
    <w:rsid w:val="00C351EA"/>
    <w:rsid w:val="00C3522E"/>
    <w:rsid w:val="00C35927"/>
    <w:rsid w:val="00C35D75"/>
    <w:rsid w:val="00C364DF"/>
    <w:rsid w:val="00C37EA4"/>
    <w:rsid w:val="00C408A3"/>
    <w:rsid w:val="00C424BD"/>
    <w:rsid w:val="00C43969"/>
    <w:rsid w:val="00C43BE9"/>
    <w:rsid w:val="00C43C93"/>
    <w:rsid w:val="00C45622"/>
    <w:rsid w:val="00C468B7"/>
    <w:rsid w:val="00C521A8"/>
    <w:rsid w:val="00C53AC4"/>
    <w:rsid w:val="00C57245"/>
    <w:rsid w:val="00C57527"/>
    <w:rsid w:val="00C57CE7"/>
    <w:rsid w:val="00C618D7"/>
    <w:rsid w:val="00C61909"/>
    <w:rsid w:val="00C621AC"/>
    <w:rsid w:val="00C62B5D"/>
    <w:rsid w:val="00C62DBA"/>
    <w:rsid w:val="00C63973"/>
    <w:rsid w:val="00C63F05"/>
    <w:rsid w:val="00C648EF"/>
    <w:rsid w:val="00C64CBD"/>
    <w:rsid w:val="00C65933"/>
    <w:rsid w:val="00C66366"/>
    <w:rsid w:val="00C66C7C"/>
    <w:rsid w:val="00C676DD"/>
    <w:rsid w:val="00C67888"/>
    <w:rsid w:val="00C67D5C"/>
    <w:rsid w:val="00C707FD"/>
    <w:rsid w:val="00C7122C"/>
    <w:rsid w:val="00C71C10"/>
    <w:rsid w:val="00C7236F"/>
    <w:rsid w:val="00C72640"/>
    <w:rsid w:val="00C72EB1"/>
    <w:rsid w:val="00C733E9"/>
    <w:rsid w:val="00C73C9B"/>
    <w:rsid w:val="00C7519A"/>
    <w:rsid w:val="00C754E4"/>
    <w:rsid w:val="00C75731"/>
    <w:rsid w:val="00C76D69"/>
    <w:rsid w:val="00C76EAD"/>
    <w:rsid w:val="00C77065"/>
    <w:rsid w:val="00C77922"/>
    <w:rsid w:val="00C77A89"/>
    <w:rsid w:val="00C8073E"/>
    <w:rsid w:val="00C8084A"/>
    <w:rsid w:val="00C80D31"/>
    <w:rsid w:val="00C80F6E"/>
    <w:rsid w:val="00C81171"/>
    <w:rsid w:val="00C812F7"/>
    <w:rsid w:val="00C82F5E"/>
    <w:rsid w:val="00C8303C"/>
    <w:rsid w:val="00C83305"/>
    <w:rsid w:val="00C835C0"/>
    <w:rsid w:val="00C84070"/>
    <w:rsid w:val="00C844B6"/>
    <w:rsid w:val="00C86735"/>
    <w:rsid w:val="00C87BC3"/>
    <w:rsid w:val="00C9137B"/>
    <w:rsid w:val="00C941DE"/>
    <w:rsid w:val="00C94F8B"/>
    <w:rsid w:val="00C96E2B"/>
    <w:rsid w:val="00C96E7A"/>
    <w:rsid w:val="00C979EA"/>
    <w:rsid w:val="00CA1332"/>
    <w:rsid w:val="00CA33E1"/>
    <w:rsid w:val="00CA39DF"/>
    <w:rsid w:val="00CA5C23"/>
    <w:rsid w:val="00CA6109"/>
    <w:rsid w:val="00CA6134"/>
    <w:rsid w:val="00CA6FDD"/>
    <w:rsid w:val="00CB051C"/>
    <w:rsid w:val="00CB1470"/>
    <w:rsid w:val="00CB1750"/>
    <w:rsid w:val="00CB1D03"/>
    <w:rsid w:val="00CB2E4D"/>
    <w:rsid w:val="00CB3431"/>
    <w:rsid w:val="00CB4436"/>
    <w:rsid w:val="00CB5E3E"/>
    <w:rsid w:val="00CC17DB"/>
    <w:rsid w:val="00CC1ED2"/>
    <w:rsid w:val="00CC2888"/>
    <w:rsid w:val="00CC3967"/>
    <w:rsid w:val="00CC3EC9"/>
    <w:rsid w:val="00CC45DF"/>
    <w:rsid w:val="00CC4731"/>
    <w:rsid w:val="00CC481B"/>
    <w:rsid w:val="00CC6757"/>
    <w:rsid w:val="00CC6BD7"/>
    <w:rsid w:val="00CC6C32"/>
    <w:rsid w:val="00CC73FD"/>
    <w:rsid w:val="00CC7911"/>
    <w:rsid w:val="00CC7AD7"/>
    <w:rsid w:val="00CC7CA9"/>
    <w:rsid w:val="00CD012F"/>
    <w:rsid w:val="00CD0E61"/>
    <w:rsid w:val="00CD0F32"/>
    <w:rsid w:val="00CD263B"/>
    <w:rsid w:val="00CD2BEB"/>
    <w:rsid w:val="00CD35CE"/>
    <w:rsid w:val="00CD3662"/>
    <w:rsid w:val="00CD59F9"/>
    <w:rsid w:val="00CD608D"/>
    <w:rsid w:val="00CD7149"/>
    <w:rsid w:val="00CD73D4"/>
    <w:rsid w:val="00CD7461"/>
    <w:rsid w:val="00CD7970"/>
    <w:rsid w:val="00CE00BD"/>
    <w:rsid w:val="00CE104D"/>
    <w:rsid w:val="00CE2444"/>
    <w:rsid w:val="00CE2A8A"/>
    <w:rsid w:val="00CE2BAE"/>
    <w:rsid w:val="00CE325B"/>
    <w:rsid w:val="00CE433C"/>
    <w:rsid w:val="00CE4A20"/>
    <w:rsid w:val="00CE53AC"/>
    <w:rsid w:val="00CE65B9"/>
    <w:rsid w:val="00CE7B63"/>
    <w:rsid w:val="00CF0495"/>
    <w:rsid w:val="00CF0A45"/>
    <w:rsid w:val="00CF33D1"/>
    <w:rsid w:val="00CF4204"/>
    <w:rsid w:val="00CF42E1"/>
    <w:rsid w:val="00CF5674"/>
    <w:rsid w:val="00CF5F2B"/>
    <w:rsid w:val="00CF641E"/>
    <w:rsid w:val="00CF6511"/>
    <w:rsid w:val="00CF660C"/>
    <w:rsid w:val="00CF7094"/>
    <w:rsid w:val="00CF7C14"/>
    <w:rsid w:val="00D01838"/>
    <w:rsid w:val="00D019E9"/>
    <w:rsid w:val="00D01C8A"/>
    <w:rsid w:val="00D02E1B"/>
    <w:rsid w:val="00D032A4"/>
    <w:rsid w:val="00D032E4"/>
    <w:rsid w:val="00D03627"/>
    <w:rsid w:val="00D03C9F"/>
    <w:rsid w:val="00D04B77"/>
    <w:rsid w:val="00D0538A"/>
    <w:rsid w:val="00D05643"/>
    <w:rsid w:val="00D0565E"/>
    <w:rsid w:val="00D071CF"/>
    <w:rsid w:val="00D0722B"/>
    <w:rsid w:val="00D0765D"/>
    <w:rsid w:val="00D10419"/>
    <w:rsid w:val="00D10697"/>
    <w:rsid w:val="00D10F93"/>
    <w:rsid w:val="00D11068"/>
    <w:rsid w:val="00D11952"/>
    <w:rsid w:val="00D121FA"/>
    <w:rsid w:val="00D13D05"/>
    <w:rsid w:val="00D17E76"/>
    <w:rsid w:val="00D20A8F"/>
    <w:rsid w:val="00D213CB"/>
    <w:rsid w:val="00D22005"/>
    <w:rsid w:val="00D2212F"/>
    <w:rsid w:val="00D22928"/>
    <w:rsid w:val="00D22FF8"/>
    <w:rsid w:val="00D23934"/>
    <w:rsid w:val="00D24615"/>
    <w:rsid w:val="00D24640"/>
    <w:rsid w:val="00D24E5D"/>
    <w:rsid w:val="00D252E7"/>
    <w:rsid w:val="00D264F5"/>
    <w:rsid w:val="00D26D6A"/>
    <w:rsid w:val="00D2755F"/>
    <w:rsid w:val="00D276B0"/>
    <w:rsid w:val="00D30728"/>
    <w:rsid w:val="00D307E8"/>
    <w:rsid w:val="00D318ED"/>
    <w:rsid w:val="00D31951"/>
    <w:rsid w:val="00D31A68"/>
    <w:rsid w:val="00D32D2A"/>
    <w:rsid w:val="00D3394E"/>
    <w:rsid w:val="00D342E6"/>
    <w:rsid w:val="00D3468B"/>
    <w:rsid w:val="00D34D8E"/>
    <w:rsid w:val="00D35B81"/>
    <w:rsid w:val="00D35BC8"/>
    <w:rsid w:val="00D36283"/>
    <w:rsid w:val="00D36DB4"/>
    <w:rsid w:val="00D40D38"/>
    <w:rsid w:val="00D40E3D"/>
    <w:rsid w:val="00D421ED"/>
    <w:rsid w:val="00D42D8F"/>
    <w:rsid w:val="00D42EBB"/>
    <w:rsid w:val="00D4472C"/>
    <w:rsid w:val="00D44D5B"/>
    <w:rsid w:val="00D45E19"/>
    <w:rsid w:val="00D46DA5"/>
    <w:rsid w:val="00D50ABB"/>
    <w:rsid w:val="00D50B1C"/>
    <w:rsid w:val="00D50CCF"/>
    <w:rsid w:val="00D51B29"/>
    <w:rsid w:val="00D525F3"/>
    <w:rsid w:val="00D53804"/>
    <w:rsid w:val="00D53AD8"/>
    <w:rsid w:val="00D53D42"/>
    <w:rsid w:val="00D5482F"/>
    <w:rsid w:val="00D54A9D"/>
    <w:rsid w:val="00D550FE"/>
    <w:rsid w:val="00D55173"/>
    <w:rsid w:val="00D55547"/>
    <w:rsid w:val="00D5614D"/>
    <w:rsid w:val="00D56159"/>
    <w:rsid w:val="00D565BE"/>
    <w:rsid w:val="00D6116C"/>
    <w:rsid w:val="00D612E1"/>
    <w:rsid w:val="00D62065"/>
    <w:rsid w:val="00D627D1"/>
    <w:rsid w:val="00D62AFB"/>
    <w:rsid w:val="00D62B2E"/>
    <w:rsid w:val="00D62C45"/>
    <w:rsid w:val="00D633E3"/>
    <w:rsid w:val="00D6419F"/>
    <w:rsid w:val="00D64EDF"/>
    <w:rsid w:val="00D66131"/>
    <w:rsid w:val="00D66354"/>
    <w:rsid w:val="00D66593"/>
    <w:rsid w:val="00D66907"/>
    <w:rsid w:val="00D72344"/>
    <w:rsid w:val="00D72FBB"/>
    <w:rsid w:val="00D734E5"/>
    <w:rsid w:val="00D73729"/>
    <w:rsid w:val="00D75AAC"/>
    <w:rsid w:val="00D75B25"/>
    <w:rsid w:val="00D7720F"/>
    <w:rsid w:val="00D774FB"/>
    <w:rsid w:val="00D7782B"/>
    <w:rsid w:val="00D7784E"/>
    <w:rsid w:val="00D80205"/>
    <w:rsid w:val="00D808D3"/>
    <w:rsid w:val="00D82091"/>
    <w:rsid w:val="00D82C19"/>
    <w:rsid w:val="00D84505"/>
    <w:rsid w:val="00D85526"/>
    <w:rsid w:val="00D8598D"/>
    <w:rsid w:val="00D87F7A"/>
    <w:rsid w:val="00D90121"/>
    <w:rsid w:val="00D901E3"/>
    <w:rsid w:val="00D9039F"/>
    <w:rsid w:val="00D9171B"/>
    <w:rsid w:val="00D917F3"/>
    <w:rsid w:val="00D929C0"/>
    <w:rsid w:val="00D95414"/>
    <w:rsid w:val="00D961F0"/>
    <w:rsid w:val="00DA0874"/>
    <w:rsid w:val="00DA1EFB"/>
    <w:rsid w:val="00DA24E1"/>
    <w:rsid w:val="00DA265A"/>
    <w:rsid w:val="00DA2F43"/>
    <w:rsid w:val="00DA33F4"/>
    <w:rsid w:val="00DA41C0"/>
    <w:rsid w:val="00DA4E56"/>
    <w:rsid w:val="00DA54BF"/>
    <w:rsid w:val="00DA6317"/>
    <w:rsid w:val="00DA6C36"/>
    <w:rsid w:val="00DA75B3"/>
    <w:rsid w:val="00DB17DD"/>
    <w:rsid w:val="00DB28BB"/>
    <w:rsid w:val="00DB2B61"/>
    <w:rsid w:val="00DB2D78"/>
    <w:rsid w:val="00DB3988"/>
    <w:rsid w:val="00DB3C19"/>
    <w:rsid w:val="00DB3C6F"/>
    <w:rsid w:val="00DB461C"/>
    <w:rsid w:val="00DB4641"/>
    <w:rsid w:val="00DB46AD"/>
    <w:rsid w:val="00DB4786"/>
    <w:rsid w:val="00DB47DA"/>
    <w:rsid w:val="00DB4E7F"/>
    <w:rsid w:val="00DB4E8E"/>
    <w:rsid w:val="00DB4F43"/>
    <w:rsid w:val="00DB64B9"/>
    <w:rsid w:val="00DB6D45"/>
    <w:rsid w:val="00DB718A"/>
    <w:rsid w:val="00DB7640"/>
    <w:rsid w:val="00DC0B09"/>
    <w:rsid w:val="00DC1858"/>
    <w:rsid w:val="00DC1ACB"/>
    <w:rsid w:val="00DC202C"/>
    <w:rsid w:val="00DC3D50"/>
    <w:rsid w:val="00DC5A2E"/>
    <w:rsid w:val="00DC6914"/>
    <w:rsid w:val="00DC6EBA"/>
    <w:rsid w:val="00DC7193"/>
    <w:rsid w:val="00DC71B7"/>
    <w:rsid w:val="00DC744A"/>
    <w:rsid w:val="00DC755D"/>
    <w:rsid w:val="00DD0699"/>
    <w:rsid w:val="00DD0E4B"/>
    <w:rsid w:val="00DD1875"/>
    <w:rsid w:val="00DD2CAD"/>
    <w:rsid w:val="00DD3855"/>
    <w:rsid w:val="00DD4A8C"/>
    <w:rsid w:val="00DD553F"/>
    <w:rsid w:val="00DD578D"/>
    <w:rsid w:val="00DD6407"/>
    <w:rsid w:val="00DD69C4"/>
    <w:rsid w:val="00DE027A"/>
    <w:rsid w:val="00DE03D8"/>
    <w:rsid w:val="00DE4A8E"/>
    <w:rsid w:val="00DE6023"/>
    <w:rsid w:val="00DE61F8"/>
    <w:rsid w:val="00DE655F"/>
    <w:rsid w:val="00DE6AF9"/>
    <w:rsid w:val="00DE719C"/>
    <w:rsid w:val="00DE723B"/>
    <w:rsid w:val="00DE73F0"/>
    <w:rsid w:val="00DE7B8B"/>
    <w:rsid w:val="00DF0443"/>
    <w:rsid w:val="00DF0B9B"/>
    <w:rsid w:val="00DF1F1F"/>
    <w:rsid w:val="00DF1F72"/>
    <w:rsid w:val="00DF2F69"/>
    <w:rsid w:val="00DF43BB"/>
    <w:rsid w:val="00DF585F"/>
    <w:rsid w:val="00DF5B9D"/>
    <w:rsid w:val="00DF5C95"/>
    <w:rsid w:val="00DF5CB3"/>
    <w:rsid w:val="00DF60ED"/>
    <w:rsid w:val="00DF7949"/>
    <w:rsid w:val="00E00763"/>
    <w:rsid w:val="00E00944"/>
    <w:rsid w:val="00E03A51"/>
    <w:rsid w:val="00E0487B"/>
    <w:rsid w:val="00E05391"/>
    <w:rsid w:val="00E05531"/>
    <w:rsid w:val="00E069DB"/>
    <w:rsid w:val="00E06FF2"/>
    <w:rsid w:val="00E10187"/>
    <w:rsid w:val="00E101EB"/>
    <w:rsid w:val="00E10A48"/>
    <w:rsid w:val="00E1100C"/>
    <w:rsid w:val="00E11B61"/>
    <w:rsid w:val="00E12EB0"/>
    <w:rsid w:val="00E13E25"/>
    <w:rsid w:val="00E1492F"/>
    <w:rsid w:val="00E14A36"/>
    <w:rsid w:val="00E17075"/>
    <w:rsid w:val="00E17438"/>
    <w:rsid w:val="00E17C8C"/>
    <w:rsid w:val="00E17E6E"/>
    <w:rsid w:val="00E2011C"/>
    <w:rsid w:val="00E2046C"/>
    <w:rsid w:val="00E204A9"/>
    <w:rsid w:val="00E237DB"/>
    <w:rsid w:val="00E23A1D"/>
    <w:rsid w:val="00E23EA8"/>
    <w:rsid w:val="00E24A1B"/>
    <w:rsid w:val="00E26D5C"/>
    <w:rsid w:val="00E27AFF"/>
    <w:rsid w:val="00E30EBB"/>
    <w:rsid w:val="00E312C9"/>
    <w:rsid w:val="00E31F94"/>
    <w:rsid w:val="00E31FC1"/>
    <w:rsid w:val="00E343E5"/>
    <w:rsid w:val="00E4077D"/>
    <w:rsid w:val="00E407D0"/>
    <w:rsid w:val="00E40B6C"/>
    <w:rsid w:val="00E417F1"/>
    <w:rsid w:val="00E41E05"/>
    <w:rsid w:val="00E41F48"/>
    <w:rsid w:val="00E427BF"/>
    <w:rsid w:val="00E431E5"/>
    <w:rsid w:val="00E43776"/>
    <w:rsid w:val="00E43F97"/>
    <w:rsid w:val="00E44510"/>
    <w:rsid w:val="00E4458C"/>
    <w:rsid w:val="00E44892"/>
    <w:rsid w:val="00E449C7"/>
    <w:rsid w:val="00E470D2"/>
    <w:rsid w:val="00E47758"/>
    <w:rsid w:val="00E509FF"/>
    <w:rsid w:val="00E51287"/>
    <w:rsid w:val="00E51764"/>
    <w:rsid w:val="00E52247"/>
    <w:rsid w:val="00E5230B"/>
    <w:rsid w:val="00E558A0"/>
    <w:rsid w:val="00E56FF9"/>
    <w:rsid w:val="00E571EF"/>
    <w:rsid w:val="00E57DFA"/>
    <w:rsid w:val="00E60976"/>
    <w:rsid w:val="00E60A00"/>
    <w:rsid w:val="00E629FD"/>
    <w:rsid w:val="00E62C8C"/>
    <w:rsid w:val="00E63482"/>
    <w:rsid w:val="00E637DA"/>
    <w:rsid w:val="00E63D00"/>
    <w:rsid w:val="00E647B4"/>
    <w:rsid w:val="00E67F79"/>
    <w:rsid w:val="00E702D2"/>
    <w:rsid w:val="00E706F7"/>
    <w:rsid w:val="00E70B6D"/>
    <w:rsid w:val="00E70E9A"/>
    <w:rsid w:val="00E71D2F"/>
    <w:rsid w:val="00E72A31"/>
    <w:rsid w:val="00E72A36"/>
    <w:rsid w:val="00E72D35"/>
    <w:rsid w:val="00E75E00"/>
    <w:rsid w:val="00E762D4"/>
    <w:rsid w:val="00E76E18"/>
    <w:rsid w:val="00E77EE9"/>
    <w:rsid w:val="00E805B6"/>
    <w:rsid w:val="00E80962"/>
    <w:rsid w:val="00E81322"/>
    <w:rsid w:val="00E8250A"/>
    <w:rsid w:val="00E84863"/>
    <w:rsid w:val="00E84A85"/>
    <w:rsid w:val="00E84EF5"/>
    <w:rsid w:val="00E850E7"/>
    <w:rsid w:val="00E8574A"/>
    <w:rsid w:val="00E85C32"/>
    <w:rsid w:val="00E85C91"/>
    <w:rsid w:val="00E86274"/>
    <w:rsid w:val="00E86716"/>
    <w:rsid w:val="00E869C4"/>
    <w:rsid w:val="00E86E3B"/>
    <w:rsid w:val="00E90202"/>
    <w:rsid w:val="00E90F2F"/>
    <w:rsid w:val="00E9194E"/>
    <w:rsid w:val="00E91BFC"/>
    <w:rsid w:val="00E91DA1"/>
    <w:rsid w:val="00E924C5"/>
    <w:rsid w:val="00E929AF"/>
    <w:rsid w:val="00E93494"/>
    <w:rsid w:val="00E93960"/>
    <w:rsid w:val="00E9430C"/>
    <w:rsid w:val="00E94B6C"/>
    <w:rsid w:val="00E96D08"/>
    <w:rsid w:val="00E97378"/>
    <w:rsid w:val="00EA025C"/>
    <w:rsid w:val="00EA29AD"/>
    <w:rsid w:val="00EA5D45"/>
    <w:rsid w:val="00EA6BE0"/>
    <w:rsid w:val="00EA6F7C"/>
    <w:rsid w:val="00EA7E6E"/>
    <w:rsid w:val="00EB0894"/>
    <w:rsid w:val="00EB17A1"/>
    <w:rsid w:val="00EB2038"/>
    <w:rsid w:val="00EB2EE1"/>
    <w:rsid w:val="00EB3BCB"/>
    <w:rsid w:val="00EB3BE6"/>
    <w:rsid w:val="00EB4630"/>
    <w:rsid w:val="00EB4A09"/>
    <w:rsid w:val="00EB5006"/>
    <w:rsid w:val="00EB5DD3"/>
    <w:rsid w:val="00EB6755"/>
    <w:rsid w:val="00EB7273"/>
    <w:rsid w:val="00EB79AF"/>
    <w:rsid w:val="00EC08B6"/>
    <w:rsid w:val="00EC1545"/>
    <w:rsid w:val="00EC18EC"/>
    <w:rsid w:val="00EC28DC"/>
    <w:rsid w:val="00EC4044"/>
    <w:rsid w:val="00EC622E"/>
    <w:rsid w:val="00EC73DD"/>
    <w:rsid w:val="00EC748F"/>
    <w:rsid w:val="00EC7CD6"/>
    <w:rsid w:val="00ED0DBD"/>
    <w:rsid w:val="00ED1B9F"/>
    <w:rsid w:val="00ED2595"/>
    <w:rsid w:val="00ED3E7C"/>
    <w:rsid w:val="00ED4AF8"/>
    <w:rsid w:val="00ED5178"/>
    <w:rsid w:val="00ED72F9"/>
    <w:rsid w:val="00ED7B37"/>
    <w:rsid w:val="00EE18F3"/>
    <w:rsid w:val="00EE212A"/>
    <w:rsid w:val="00EE22F4"/>
    <w:rsid w:val="00EE2D81"/>
    <w:rsid w:val="00EE2F56"/>
    <w:rsid w:val="00EE34B9"/>
    <w:rsid w:val="00EE45F6"/>
    <w:rsid w:val="00EE4864"/>
    <w:rsid w:val="00EE4D7D"/>
    <w:rsid w:val="00EE608B"/>
    <w:rsid w:val="00EE67AC"/>
    <w:rsid w:val="00EF28E9"/>
    <w:rsid w:val="00EF2A99"/>
    <w:rsid w:val="00EF3678"/>
    <w:rsid w:val="00EF37D6"/>
    <w:rsid w:val="00EF5253"/>
    <w:rsid w:val="00EF52EC"/>
    <w:rsid w:val="00EF70C9"/>
    <w:rsid w:val="00EF70D6"/>
    <w:rsid w:val="00EF79CD"/>
    <w:rsid w:val="00F00822"/>
    <w:rsid w:val="00F00CDB"/>
    <w:rsid w:val="00F038E0"/>
    <w:rsid w:val="00F0450B"/>
    <w:rsid w:val="00F0621D"/>
    <w:rsid w:val="00F074FA"/>
    <w:rsid w:val="00F07601"/>
    <w:rsid w:val="00F07FCF"/>
    <w:rsid w:val="00F11074"/>
    <w:rsid w:val="00F1136B"/>
    <w:rsid w:val="00F116E9"/>
    <w:rsid w:val="00F11739"/>
    <w:rsid w:val="00F12463"/>
    <w:rsid w:val="00F12961"/>
    <w:rsid w:val="00F13D16"/>
    <w:rsid w:val="00F1510B"/>
    <w:rsid w:val="00F15C13"/>
    <w:rsid w:val="00F16B91"/>
    <w:rsid w:val="00F17793"/>
    <w:rsid w:val="00F1785E"/>
    <w:rsid w:val="00F21918"/>
    <w:rsid w:val="00F223E0"/>
    <w:rsid w:val="00F223E9"/>
    <w:rsid w:val="00F235D0"/>
    <w:rsid w:val="00F26341"/>
    <w:rsid w:val="00F26CEF"/>
    <w:rsid w:val="00F26D69"/>
    <w:rsid w:val="00F27995"/>
    <w:rsid w:val="00F303E4"/>
    <w:rsid w:val="00F31D80"/>
    <w:rsid w:val="00F31D99"/>
    <w:rsid w:val="00F31F00"/>
    <w:rsid w:val="00F323D9"/>
    <w:rsid w:val="00F336B4"/>
    <w:rsid w:val="00F33CAF"/>
    <w:rsid w:val="00F33F9F"/>
    <w:rsid w:val="00F35670"/>
    <w:rsid w:val="00F35F3B"/>
    <w:rsid w:val="00F36613"/>
    <w:rsid w:val="00F3752C"/>
    <w:rsid w:val="00F37E91"/>
    <w:rsid w:val="00F404C1"/>
    <w:rsid w:val="00F407AD"/>
    <w:rsid w:val="00F40BD7"/>
    <w:rsid w:val="00F41425"/>
    <w:rsid w:val="00F418D4"/>
    <w:rsid w:val="00F41E41"/>
    <w:rsid w:val="00F42119"/>
    <w:rsid w:val="00F44F3B"/>
    <w:rsid w:val="00F45938"/>
    <w:rsid w:val="00F45DDA"/>
    <w:rsid w:val="00F46711"/>
    <w:rsid w:val="00F51176"/>
    <w:rsid w:val="00F52859"/>
    <w:rsid w:val="00F54298"/>
    <w:rsid w:val="00F556AE"/>
    <w:rsid w:val="00F56ACD"/>
    <w:rsid w:val="00F573DE"/>
    <w:rsid w:val="00F57581"/>
    <w:rsid w:val="00F577E0"/>
    <w:rsid w:val="00F6086C"/>
    <w:rsid w:val="00F60AE0"/>
    <w:rsid w:val="00F60E46"/>
    <w:rsid w:val="00F61A4B"/>
    <w:rsid w:val="00F63002"/>
    <w:rsid w:val="00F63DCB"/>
    <w:rsid w:val="00F64C1E"/>
    <w:rsid w:val="00F64DD4"/>
    <w:rsid w:val="00F64FF6"/>
    <w:rsid w:val="00F65197"/>
    <w:rsid w:val="00F6532B"/>
    <w:rsid w:val="00F65873"/>
    <w:rsid w:val="00F66A11"/>
    <w:rsid w:val="00F670EC"/>
    <w:rsid w:val="00F70869"/>
    <w:rsid w:val="00F71A89"/>
    <w:rsid w:val="00F72734"/>
    <w:rsid w:val="00F729B2"/>
    <w:rsid w:val="00F7304D"/>
    <w:rsid w:val="00F732E5"/>
    <w:rsid w:val="00F754A6"/>
    <w:rsid w:val="00F7550E"/>
    <w:rsid w:val="00F770E8"/>
    <w:rsid w:val="00F773EE"/>
    <w:rsid w:val="00F77501"/>
    <w:rsid w:val="00F77665"/>
    <w:rsid w:val="00F77CA2"/>
    <w:rsid w:val="00F802F1"/>
    <w:rsid w:val="00F8053A"/>
    <w:rsid w:val="00F81A9A"/>
    <w:rsid w:val="00F8271E"/>
    <w:rsid w:val="00F82DA8"/>
    <w:rsid w:val="00F83157"/>
    <w:rsid w:val="00F832A8"/>
    <w:rsid w:val="00F83816"/>
    <w:rsid w:val="00F844B4"/>
    <w:rsid w:val="00F84914"/>
    <w:rsid w:val="00F84C9C"/>
    <w:rsid w:val="00F850E5"/>
    <w:rsid w:val="00F85B74"/>
    <w:rsid w:val="00F86E77"/>
    <w:rsid w:val="00F901C2"/>
    <w:rsid w:val="00F9129F"/>
    <w:rsid w:val="00F913EC"/>
    <w:rsid w:val="00F92D72"/>
    <w:rsid w:val="00F93338"/>
    <w:rsid w:val="00F93589"/>
    <w:rsid w:val="00F93677"/>
    <w:rsid w:val="00F9398C"/>
    <w:rsid w:val="00F93CCB"/>
    <w:rsid w:val="00F940EB"/>
    <w:rsid w:val="00F942E2"/>
    <w:rsid w:val="00F94FCE"/>
    <w:rsid w:val="00FA055E"/>
    <w:rsid w:val="00FA0C27"/>
    <w:rsid w:val="00FA0F48"/>
    <w:rsid w:val="00FA1A56"/>
    <w:rsid w:val="00FA1D96"/>
    <w:rsid w:val="00FA3D98"/>
    <w:rsid w:val="00FA4780"/>
    <w:rsid w:val="00FA47DB"/>
    <w:rsid w:val="00FA5121"/>
    <w:rsid w:val="00FA549C"/>
    <w:rsid w:val="00FA59E7"/>
    <w:rsid w:val="00FA5A10"/>
    <w:rsid w:val="00FA5A65"/>
    <w:rsid w:val="00FA6D09"/>
    <w:rsid w:val="00FA7C67"/>
    <w:rsid w:val="00FB0002"/>
    <w:rsid w:val="00FB0B08"/>
    <w:rsid w:val="00FB0F98"/>
    <w:rsid w:val="00FB19E8"/>
    <w:rsid w:val="00FB254F"/>
    <w:rsid w:val="00FB2ACB"/>
    <w:rsid w:val="00FB4CE4"/>
    <w:rsid w:val="00FB4FC1"/>
    <w:rsid w:val="00FB51AB"/>
    <w:rsid w:val="00FB6D72"/>
    <w:rsid w:val="00FB6EBD"/>
    <w:rsid w:val="00FB75E0"/>
    <w:rsid w:val="00FB7843"/>
    <w:rsid w:val="00FC1621"/>
    <w:rsid w:val="00FC3062"/>
    <w:rsid w:val="00FC3BB0"/>
    <w:rsid w:val="00FC40E2"/>
    <w:rsid w:val="00FC4D8A"/>
    <w:rsid w:val="00FC4FFA"/>
    <w:rsid w:val="00FC503B"/>
    <w:rsid w:val="00FC54A9"/>
    <w:rsid w:val="00FC5944"/>
    <w:rsid w:val="00FC6CD3"/>
    <w:rsid w:val="00FC7458"/>
    <w:rsid w:val="00FC7776"/>
    <w:rsid w:val="00FC7FC7"/>
    <w:rsid w:val="00FD25DF"/>
    <w:rsid w:val="00FD39FA"/>
    <w:rsid w:val="00FD7034"/>
    <w:rsid w:val="00FD7397"/>
    <w:rsid w:val="00FD7E74"/>
    <w:rsid w:val="00FE03F0"/>
    <w:rsid w:val="00FE07C9"/>
    <w:rsid w:val="00FE178D"/>
    <w:rsid w:val="00FE1D82"/>
    <w:rsid w:val="00FE348B"/>
    <w:rsid w:val="00FE3D2A"/>
    <w:rsid w:val="00FE57F1"/>
    <w:rsid w:val="00FE5A94"/>
    <w:rsid w:val="00FE66F8"/>
    <w:rsid w:val="00FF0291"/>
    <w:rsid w:val="00FF21F4"/>
    <w:rsid w:val="00FF26BD"/>
    <w:rsid w:val="00FF2DBC"/>
    <w:rsid w:val="00FF3BAD"/>
    <w:rsid w:val="00FF3DD6"/>
    <w:rsid w:val="00FF4940"/>
    <w:rsid w:val="00FF6F9C"/>
    <w:rsid w:val="00FF7B84"/>
    <w:rsid w:val="0A0CF0E6"/>
    <w:rsid w:val="0CF0C85A"/>
    <w:rsid w:val="10363F5C"/>
    <w:rsid w:val="13F83D3B"/>
    <w:rsid w:val="1A34FC2F"/>
    <w:rsid w:val="2542548F"/>
    <w:rsid w:val="2604920C"/>
    <w:rsid w:val="27886900"/>
    <w:rsid w:val="2ACDE002"/>
    <w:rsid w:val="33B25D8D"/>
    <w:rsid w:val="3BEBD94D"/>
    <w:rsid w:val="3F05F1F7"/>
    <w:rsid w:val="41A06633"/>
    <w:rsid w:val="482AFB23"/>
    <w:rsid w:val="4FF17AC0"/>
    <w:rsid w:val="573F85BA"/>
    <w:rsid w:val="57C64B6F"/>
    <w:rsid w:val="5C27F05A"/>
    <w:rsid w:val="641AAEC3"/>
    <w:rsid w:val="643837D6"/>
    <w:rsid w:val="75844768"/>
    <w:rsid w:val="7787F4A0"/>
    <w:rsid w:val="7923C501"/>
    <w:rsid w:val="79609C94"/>
    <w:rsid w:val="7A6331E6"/>
    <w:rsid w:val="7D28B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B2623"/>
  <w15:chartTrackingRefBased/>
  <w15:docId w15:val="{3DC81B7F-37BB-457E-AB56-C85FE671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63E6B"/>
    <w:pPr>
      <w:widowControl w:val="0"/>
      <w:spacing w:after="0" w:line="240" w:lineRule="auto"/>
    </w:pPr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72D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72DB7"/>
  </w:style>
  <w:style w:type="paragraph" w:styleId="Piedepgina">
    <w:name w:val="footer"/>
    <w:basedOn w:val="Normal"/>
    <w:link w:val="PiedepginaCar"/>
    <w:uiPriority w:val="99"/>
    <w:unhideWhenUsed/>
    <w:rsid w:val="00372D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2DB7"/>
  </w:style>
  <w:style w:type="paragraph" w:styleId="Textoindependiente">
    <w:name w:val="Body Text"/>
    <w:basedOn w:val="Normal"/>
    <w:link w:val="TextoindependienteCar"/>
    <w:uiPriority w:val="1"/>
    <w:qFormat/>
    <w:rsid w:val="00372DB7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72DB7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EB4630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BF19E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19E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1F9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F9E"/>
    <w:rPr>
      <w:rFonts w:ascii="Segoe UI" w:eastAsia="Arial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7C4BF0"/>
    <w:pPr>
      <w:spacing w:after="0" w:line="240" w:lineRule="auto"/>
    </w:pPr>
    <w:rPr>
      <w:rFonts w:ascii="Arial" w:eastAsia="Arial" w:hAnsi="Arial" w:cs="Arial"/>
    </w:rPr>
  </w:style>
  <w:style w:type="character" w:styleId="Refdecomentario">
    <w:name w:val="annotation reference"/>
    <w:basedOn w:val="Fuentedeprrafopredeter"/>
    <w:uiPriority w:val="99"/>
    <w:semiHidden/>
    <w:unhideWhenUsed/>
    <w:rsid w:val="009B09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B09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B0987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09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0987"/>
    <w:rPr>
      <w:rFonts w:ascii="Arial" w:eastAsia="Arial" w:hAnsi="Arial" w:cs="Arial"/>
      <w:b/>
      <w:bCs/>
      <w:sz w:val="20"/>
      <w:szCs w:val="20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BB1952"/>
    <w:pPr>
      <w:ind w:left="720"/>
      <w:contextualSpacing/>
    </w:pPr>
  </w:style>
  <w:style w:type="paragraph" w:styleId="Sinespaciado">
    <w:name w:val="No Spacing"/>
    <w:uiPriority w:val="1"/>
    <w:qFormat/>
    <w:rsid w:val="00ED4AF8"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1F8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1F8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1F88"/>
    <w:rPr>
      <w:vertAlign w:val="superscript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7E43CF"/>
    <w:rPr>
      <w:rFonts w:ascii="Arial" w:eastAsia="Arial" w:hAnsi="Arial" w:cs="Arial"/>
    </w:rPr>
  </w:style>
  <w:style w:type="paragraph" w:styleId="Ttulo">
    <w:name w:val="Title"/>
    <w:basedOn w:val="Normal"/>
    <w:link w:val="TtuloCar"/>
    <w:qFormat/>
    <w:rsid w:val="007E43CF"/>
    <w:pPr>
      <w:shd w:val="clear" w:color="auto" w:fill="FFFFFF" w:themeFill="background1"/>
      <w:autoSpaceDE w:val="0"/>
      <w:autoSpaceDN w:val="0"/>
      <w:adjustRightInd w:val="0"/>
      <w:spacing w:after="200"/>
      <w:ind w:left="-426" w:right="-498"/>
      <w:jc w:val="center"/>
    </w:pPr>
    <w:rPr>
      <w:rFonts w:eastAsia="+mn-ea"/>
      <w:b/>
      <w:smallCaps/>
      <w:kern w:val="24"/>
      <w:sz w:val="24"/>
      <w:szCs w:val="24"/>
      <w:lang w:eastAsia="es-MX"/>
      <w14:ligatures w14:val="standardContextual"/>
    </w:rPr>
  </w:style>
  <w:style w:type="character" w:customStyle="1" w:styleId="TtuloCar">
    <w:name w:val="Título Car"/>
    <w:basedOn w:val="Fuentedeprrafopredeter"/>
    <w:link w:val="Ttulo"/>
    <w:rsid w:val="007E43CF"/>
    <w:rPr>
      <w:rFonts w:ascii="Arial" w:eastAsia="+mn-ea" w:hAnsi="Arial" w:cs="Arial"/>
      <w:b/>
      <w:smallCaps/>
      <w:kern w:val="24"/>
      <w:sz w:val="24"/>
      <w:szCs w:val="24"/>
      <w:shd w:val="clear" w:color="auto" w:fill="FFFFFF" w:themeFill="background1"/>
      <w:lang w:eastAsia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facebook.com/INEGIInforma/" TargetMode="External"/><Relationship Id="rId26" Type="http://schemas.openxmlformats.org/officeDocument/2006/relationships/hyperlink" Target="http://www.inegi.org.mx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inegi.org.mx/contenidos/saladeprensa/boletines/2025/endutih/ENDUTIH_24_RR.pdf" TargetMode="External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yperlink" Target="mailto:comunicacionsocial@inegi.org.mx" TargetMode="External"/><Relationship Id="rId20" Type="http://schemas.openxmlformats.org/officeDocument/2006/relationships/hyperlink" Target="https://www.instagram.com/inegi_informa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youtube.com/user/INEGIInforma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twitter.com/INEGI_INFORMA" TargetMode="External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fad440-0c69-44f0-8d0f-f5ea8192d65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A86AEAF182D44F84B171E0084BFA9D" ma:contentTypeVersion="13" ma:contentTypeDescription="Create a new document." ma:contentTypeScope="" ma:versionID="7284d4d0cfd989634f2f9ba31e794230">
  <xsd:schema xmlns:xsd="http://www.w3.org/2001/XMLSchema" xmlns:xs="http://www.w3.org/2001/XMLSchema" xmlns:p="http://schemas.microsoft.com/office/2006/metadata/properties" xmlns:ns3="e3e80daf-32bf-4294-a4c6-4166ae5ddebc" xmlns:ns4="50fad440-0c69-44f0-8d0f-f5ea8192d65c" targetNamespace="http://schemas.microsoft.com/office/2006/metadata/properties" ma:root="true" ma:fieldsID="9d4a19cd57282bdb580a382eb6c0638d" ns3:_="" ns4:_="">
    <xsd:import namespace="e3e80daf-32bf-4294-a4c6-4166ae5ddebc"/>
    <xsd:import namespace="50fad440-0c69-44f0-8d0f-f5ea8192d6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80daf-32bf-4294-a4c6-4166ae5dde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ad440-0c69-44f0-8d0f-f5ea8192d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791BC-6446-4554-8FCC-FE2A0C3415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55EF94-095B-457A-8A18-39F7D0A90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9B9DF-AB4D-4B23-BDBF-BE1FAFB3215B}">
  <ds:schemaRefs>
    <ds:schemaRef ds:uri="http://schemas.microsoft.com/office/2006/metadata/properties"/>
    <ds:schemaRef ds:uri="http://schemas.microsoft.com/office/infopath/2007/PartnerControls"/>
    <ds:schemaRef ds:uri="50fad440-0c69-44f0-8d0f-f5ea8192d65c"/>
  </ds:schemaRefs>
</ds:datastoreItem>
</file>

<file path=customXml/itemProps4.xml><?xml version="1.0" encoding="utf-8"?>
<ds:datastoreItem xmlns:ds="http://schemas.openxmlformats.org/officeDocument/2006/customXml" ds:itemID="{FC87DB55-F3F8-4529-8A3F-757B5D4C1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80daf-32bf-4294-a4c6-4166ae5ddebc"/>
    <ds:schemaRef ds:uri="50fad440-0c69-44f0-8d0f-f5ea8192d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1004</Words>
  <Characters>5525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Links>
    <vt:vector size="12" baseType="variant">
      <vt:variant>
        <vt:i4>7274596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https://www.inegi.org.mx/programas/dutih/2022/</vt:lpwstr>
      </vt:variant>
      <vt:variant>
        <vt:lpwstr/>
      </vt:variant>
      <vt:variant>
        <vt:i4>6225973</vt:i4>
      </vt:variant>
      <vt:variant>
        <vt:i4>0</vt:i4>
      </vt:variant>
      <vt:variant>
        <vt:i4>0</vt:i4>
      </vt:variant>
      <vt:variant>
        <vt:i4>5</vt:i4>
      </vt:variant>
      <vt:variant>
        <vt:lpwstr>mailto:comunicacionsocial@inegi.org.mx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sobre Disponibilidad y Uso de Tecnologías de la Información en los Hogares (ENDUTIH) 2024</dc:title>
  <dc:subject/>
  <dc:creator>VILLALOBOS RIVERA JESUS</dc:creator>
  <cp:keywords>Encuesta Nacional sobre Disponibilidad y Uso de Tecnologías de la Información en los Hogares (ENDUTIH) 2024</cp:keywords>
  <dc:description/>
  <cp:lastModifiedBy>GONZALEZ HERNANDEZ MADELEINE</cp:lastModifiedBy>
  <cp:revision>6</cp:revision>
  <cp:lastPrinted>2025-05-06T17:10:00Z</cp:lastPrinted>
  <dcterms:created xsi:type="dcterms:W3CDTF">2025-05-06T14:03:00Z</dcterms:created>
  <dcterms:modified xsi:type="dcterms:W3CDTF">2025-05-06T17:10:00Z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0x01010064A86AEAF182D44F84B171E0084BFA9D</vt:lpwstr>
  </property>
  <property fmtid="{D5CDD505-2E9C-101B-9397-08002B2CF9AE}" pid="3" name="GrammarlyDocumentId">
    <vt:lpwstr>01e04fad7319791313e3bc3d12f8096f89bb11ce6fe18b086f4b7a86e6c08433</vt:lpwstr>
  </property>
</Properties>
</file>